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2" w:rsidRPr="002726C9" w:rsidRDefault="00747622" w:rsidP="0074762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2726C9">
        <w:rPr>
          <w:b/>
          <w:bCs/>
          <w:color w:val="333333"/>
          <w:sz w:val="28"/>
          <w:szCs w:val="28"/>
        </w:rPr>
        <w:t>МИНИСТЕРСТВО ПРОСВЕЩЕНИЯ РОССИЙСКОЙ ФЕДЕРАЦИИ</w:t>
      </w:r>
    </w:p>
    <w:p w:rsidR="00747622" w:rsidRPr="002726C9" w:rsidRDefault="00747622" w:rsidP="00747622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bookmarkStart w:id="0" w:name="100002"/>
      <w:bookmarkEnd w:id="0"/>
      <w:r w:rsidRPr="002726C9">
        <w:rPr>
          <w:b/>
          <w:bCs/>
          <w:color w:val="333333"/>
          <w:sz w:val="28"/>
          <w:szCs w:val="28"/>
        </w:rPr>
        <w:t>ПИСЬМО</w:t>
      </w:r>
    </w:p>
    <w:p w:rsidR="00747622" w:rsidRPr="002726C9" w:rsidRDefault="00747622" w:rsidP="0074762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2726C9">
        <w:rPr>
          <w:b/>
          <w:bCs/>
          <w:color w:val="333333"/>
          <w:sz w:val="28"/>
          <w:szCs w:val="28"/>
        </w:rPr>
        <w:t>от 28 апреля 2020 г. N ДГ-375/07</w:t>
      </w:r>
    </w:p>
    <w:p w:rsidR="00747622" w:rsidRPr="002726C9" w:rsidRDefault="00747622" w:rsidP="00747622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bookmarkStart w:id="1" w:name="100003"/>
      <w:bookmarkEnd w:id="1"/>
      <w:r w:rsidRPr="002726C9">
        <w:rPr>
          <w:b/>
          <w:bCs/>
          <w:color w:val="333333"/>
          <w:sz w:val="28"/>
          <w:szCs w:val="28"/>
        </w:rPr>
        <w:t>О НАПРАВЛЕНИИ МЕТОДИЧЕСКИХ РЕКОМЕНДАЦИЙ</w:t>
      </w:r>
    </w:p>
    <w:p w:rsidR="00747622" w:rsidRPr="002726C9" w:rsidRDefault="00747622" w:rsidP="00747622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8"/>
          <w:szCs w:val="28"/>
        </w:rPr>
      </w:pPr>
    </w:p>
    <w:p w:rsidR="00747622" w:rsidRPr="002726C9" w:rsidRDefault="00747622" w:rsidP="003F6EB1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2" w:name="100004"/>
      <w:bookmarkEnd w:id="2"/>
      <w:proofErr w:type="gramStart"/>
      <w:r w:rsidRPr="002726C9">
        <w:rPr>
          <w:color w:val="000000"/>
          <w:sz w:val="28"/>
          <w:szCs w:val="28"/>
        </w:rPr>
        <w:t>В соответствии с пунктом 13 Межведомственного плана комплексных мероприятий по реализации </w:t>
      </w:r>
      <w:hyperlink r:id="rId9" w:anchor="mSeAGNZLj2oQ" w:history="1">
        <w:r w:rsidRPr="002726C9">
          <w:rPr>
            <w:rStyle w:val="a3"/>
            <w:color w:val="3C5F87"/>
            <w:sz w:val="28"/>
            <w:szCs w:val="28"/>
            <w:bdr w:val="none" w:sz="0" w:space="0" w:color="auto" w:frame="1"/>
          </w:rPr>
          <w:t>Концепции</w:t>
        </w:r>
      </w:hyperlink>
      <w:r w:rsidRPr="002726C9">
        <w:rPr>
          <w:color w:val="000000"/>
          <w:sz w:val="28"/>
          <w:szCs w:val="28"/>
        </w:rPr>
        <w:t> 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</w:t>
      </w:r>
      <w:proofErr w:type="gramEnd"/>
      <w:r w:rsidRPr="002726C9">
        <w:rPr>
          <w:color w:val="000000"/>
          <w:sz w:val="28"/>
          <w:szCs w:val="28"/>
        </w:rPr>
        <w:t xml:space="preserve">. (далее - поручение), </w:t>
      </w:r>
      <w:proofErr w:type="spellStart"/>
      <w:r w:rsidRPr="002726C9">
        <w:rPr>
          <w:color w:val="000000"/>
          <w:sz w:val="28"/>
          <w:szCs w:val="28"/>
        </w:rPr>
        <w:t>Минпросвещения</w:t>
      </w:r>
      <w:proofErr w:type="spellEnd"/>
      <w:r w:rsidRPr="002726C9">
        <w:rPr>
          <w:color w:val="000000"/>
          <w:sz w:val="28"/>
          <w:szCs w:val="28"/>
        </w:rPr>
        <w:t xml:space="preserve"> России подготовлены и согласованы с Минюстом России 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родителей.</w:t>
      </w:r>
    </w:p>
    <w:p w:rsidR="00747622" w:rsidRPr="002726C9" w:rsidRDefault="00747622" w:rsidP="003F6EB1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100005"/>
      <w:bookmarkEnd w:id="3"/>
      <w:proofErr w:type="spellStart"/>
      <w:r w:rsidRPr="002726C9">
        <w:rPr>
          <w:color w:val="000000"/>
          <w:sz w:val="28"/>
          <w:szCs w:val="28"/>
        </w:rPr>
        <w:t>Минпросвещения</w:t>
      </w:r>
      <w:proofErr w:type="spellEnd"/>
      <w:r w:rsidRPr="002726C9">
        <w:rPr>
          <w:color w:val="000000"/>
          <w:sz w:val="28"/>
          <w:szCs w:val="28"/>
        </w:rPr>
        <w:t xml:space="preserve"> России направляет данные методические </w:t>
      </w:r>
      <w:hyperlink r:id="rId10" w:history="1">
        <w:r w:rsidRPr="002726C9">
          <w:rPr>
            <w:rStyle w:val="a3"/>
            <w:color w:val="3C5F87"/>
            <w:sz w:val="28"/>
            <w:szCs w:val="28"/>
            <w:bdr w:val="none" w:sz="0" w:space="0" w:color="auto" w:frame="1"/>
          </w:rPr>
          <w:t>рекомендации</w:t>
        </w:r>
      </w:hyperlink>
      <w:r w:rsidRPr="002726C9">
        <w:rPr>
          <w:color w:val="000000"/>
          <w:sz w:val="28"/>
          <w:szCs w:val="28"/>
        </w:rPr>
        <w:t> для использования в работе.</w:t>
      </w:r>
    </w:p>
    <w:p w:rsidR="00747622" w:rsidRPr="002726C9" w:rsidRDefault="00747622" w:rsidP="003F6EB1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100006"/>
      <w:bookmarkEnd w:id="4"/>
      <w:r w:rsidRPr="002726C9">
        <w:rPr>
          <w:color w:val="000000"/>
          <w:sz w:val="28"/>
          <w:szCs w:val="28"/>
        </w:rPr>
        <w:t>Одновременно информируем, что в соответствии с поручением, а также с учетом дальнейшего развития сети служб медиации (примирения), указанные методические </w:t>
      </w:r>
      <w:hyperlink r:id="rId11" w:history="1">
        <w:r w:rsidRPr="002726C9">
          <w:rPr>
            <w:rStyle w:val="a3"/>
            <w:color w:val="3C5F87"/>
            <w:sz w:val="28"/>
            <w:szCs w:val="28"/>
            <w:bdr w:val="none" w:sz="0" w:space="0" w:color="auto" w:frame="1"/>
          </w:rPr>
          <w:t>рекомендации</w:t>
        </w:r>
      </w:hyperlink>
      <w:r w:rsidRPr="002726C9">
        <w:rPr>
          <w:color w:val="000000"/>
          <w:sz w:val="28"/>
          <w:szCs w:val="28"/>
        </w:rPr>
        <w:t> будут актуализированы в 2022 году.</w:t>
      </w:r>
    </w:p>
    <w:p w:rsidR="00747622" w:rsidRPr="002726C9" w:rsidRDefault="00747622" w:rsidP="003F6EB1">
      <w:pPr>
        <w:pStyle w:val="pright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bookmarkStart w:id="5" w:name="100007"/>
      <w:bookmarkEnd w:id="5"/>
      <w:r w:rsidRPr="002726C9">
        <w:rPr>
          <w:color w:val="000000"/>
          <w:sz w:val="28"/>
          <w:szCs w:val="28"/>
        </w:rPr>
        <w:t>Д.Е.ГРИБОВ</w:t>
      </w:r>
    </w:p>
    <w:p w:rsidR="009624B2" w:rsidRPr="002726C9" w:rsidRDefault="009624B2">
      <w:pPr>
        <w:rPr>
          <w:rFonts w:ascii="Times New Roman" w:hAnsi="Times New Roman" w:cs="Times New Roman"/>
          <w:sz w:val="28"/>
          <w:szCs w:val="28"/>
        </w:rPr>
      </w:pPr>
    </w:p>
    <w:p w:rsidR="00997965" w:rsidRPr="002726C9" w:rsidRDefault="00997965">
      <w:pPr>
        <w:rPr>
          <w:rFonts w:ascii="Times New Roman" w:hAnsi="Times New Roman" w:cs="Times New Roman"/>
          <w:sz w:val="28"/>
          <w:szCs w:val="28"/>
        </w:rPr>
      </w:pPr>
    </w:p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/>
    <w:p w:rsidR="00997965" w:rsidRDefault="00997965" w:rsidP="00F32AB9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</w:t>
      </w:r>
    </w:p>
    <w:p w:rsidR="00997965" w:rsidRDefault="00997965" w:rsidP="00F32AB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</w:t>
      </w:r>
    </w:p>
    <w:p w:rsidR="00C7458A" w:rsidRDefault="00C7458A" w:rsidP="00F32AB9">
      <w:pPr>
        <w:pStyle w:val="Default"/>
        <w:spacing w:line="276" w:lineRule="auto"/>
        <w:jc w:val="center"/>
        <w:rPr>
          <w:sz w:val="28"/>
          <w:szCs w:val="28"/>
        </w:rPr>
      </w:pPr>
    </w:p>
    <w:p w:rsidR="00997965" w:rsidRDefault="00997965" w:rsidP="00F32A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997965" w:rsidRDefault="00997965" w:rsidP="00F32A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рекомендуется использовать для формирования медиативных и восстановительных практик в дошкольных, общеобразовательных и профессиональных образовательных организациях, а также организациях для детей-сирот и детей, оставшихся без попечения родителей. </w:t>
      </w:r>
    </w:p>
    <w:p w:rsidR="00997965" w:rsidRDefault="00997965" w:rsidP="00F32A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разработаны для использования в деятельности органов системы профилактики безнадзорности и правонарушений несовершеннолетних, а также организациями, заинтересованными во внедрении медиативной и восстановительной практик в работу с несовершеннолетними и их семьями. </w:t>
      </w:r>
    </w:p>
    <w:p w:rsidR="00997965" w:rsidRDefault="00997965" w:rsidP="00F32A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настоящих методических рекомендациях используется терминология, содержащаяся в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2020 года, утвержденной распоряжением Правительства Российской Федерации от 30 июля 2014 г. № 1430-р</w:t>
      </w:r>
      <w:r w:rsidRPr="00543021">
        <w:rPr>
          <w:b/>
          <w:vertAlign w:val="superscript"/>
        </w:rPr>
        <w:t>1</w:t>
      </w:r>
      <w:r>
        <w:rPr>
          <w:sz w:val="28"/>
          <w:szCs w:val="28"/>
        </w:rPr>
        <w:t xml:space="preserve">: </w:t>
      </w:r>
      <w:proofErr w:type="gramEnd"/>
    </w:p>
    <w:p w:rsidR="00997965" w:rsidRDefault="00997965" w:rsidP="00F32A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восстановительное правосудие – новый подход к отправлению правосудия, </w:t>
      </w:r>
      <w:proofErr w:type="gramStart"/>
      <w:r>
        <w:rPr>
          <w:sz w:val="28"/>
          <w:szCs w:val="28"/>
        </w:rPr>
        <w:t>направленный</w:t>
      </w:r>
      <w:proofErr w:type="gramEnd"/>
      <w:r>
        <w:rPr>
          <w:sz w:val="28"/>
          <w:szCs w:val="28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</w:t>
      </w:r>
      <w:r w:rsidR="00B507C4">
        <w:rPr>
          <w:sz w:val="28"/>
          <w:szCs w:val="28"/>
        </w:rPr>
        <w:t xml:space="preserve"> и обществу на осознание и сглаживание вины, восстановление отношений, содействие реабилитации и </w:t>
      </w:r>
      <w:proofErr w:type="spellStart"/>
      <w:r w:rsidR="00B507C4">
        <w:rPr>
          <w:sz w:val="28"/>
          <w:szCs w:val="28"/>
        </w:rPr>
        <w:t>ресоциализации</w:t>
      </w:r>
      <w:proofErr w:type="spellEnd"/>
      <w:r w:rsidR="00B507C4">
        <w:rPr>
          <w:sz w:val="28"/>
          <w:szCs w:val="28"/>
        </w:rPr>
        <w:t xml:space="preserve"> правонарушителя:</w:t>
      </w:r>
    </w:p>
    <w:p w:rsidR="00997965" w:rsidRDefault="00997965" w:rsidP="00997965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997965" w:rsidRPr="00C7458A" w:rsidRDefault="00997965" w:rsidP="00C7458A">
      <w:pPr>
        <w:pStyle w:val="Default"/>
        <w:jc w:val="both"/>
      </w:pPr>
      <w:proofErr w:type="gramStart"/>
      <w:r w:rsidRPr="00D36669">
        <w:rPr>
          <w:vertAlign w:val="superscript"/>
        </w:rPr>
        <w:t>1</w:t>
      </w:r>
      <w:r w:rsidR="00B20002">
        <w:rPr>
          <w:vertAlign w:val="superscript"/>
        </w:rPr>
        <w:t xml:space="preserve"> </w:t>
      </w:r>
      <w:r w:rsidRPr="00C7458A">
        <w:t>Распоряжение Правительства Российской Федерации от 30 июля 2014 г. № 1430-р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 (Собрание законодательства Российской Федерации, 2014, № 32, ст. 4557;</w:t>
      </w:r>
      <w:proofErr w:type="gramEnd"/>
      <w:r w:rsidRPr="00C7458A">
        <w:t xml:space="preserve"> </w:t>
      </w:r>
      <w:proofErr w:type="gramStart"/>
      <w:r w:rsidRPr="00C7458A">
        <w:t xml:space="preserve">2018, № 37, ст. 5780). </w:t>
      </w:r>
      <w:proofErr w:type="gramEnd"/>
    </w:p>
    <w:p w:rsidR="00B507C4" w:rsidRDefault="00B507C4" w:rsidP="00997965">
      <w:pPr>
        <w:pStyle w:val="Default"/>
      </w:pPr>
    </w:p>
    <w:p w:rsidR="00B507C4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восстановительный подход –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ущерба; </w:t>
      </w:r>
    </w:p>
    <w:p w:rsidR="00B507C4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медиация – 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медиатора; </w:t>
      </w:r>
    </w:p>
    <w:p w:rsidR="00B507C4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</w:t>
      </w:r>
    </w:p>
    <w:p w:rsidR="00B507C4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Медиативные и восстановительные практики в образовании способствуют формированию культуры диалога, способности людей понимать друг друга 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– деструктивно влияют на атмосферу в образовательной организации и социализацию детей и подростков. </w:t>
      </w:r>
    </w:p>
    <w:p w:rsidR="00B507C4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указанных проблемных ситуаций рекомендуется использовать медиативные и восстановительные практики, которые не являются психологическими, педагогическими, юридическими или правозащитными. </w:t>
      </w:r>
    </w:p>
    <w:p w:rsidR="00AC37F6" w:rsidRDefault="00B507C4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Медиативные и восстановительные практики могут использоваться для профилактики и снижения рисков возникновения конфликтных ситуаций и противоправных действий в образовательной среде. В медиативных</w:t>
      </w:r>
      <w:r w:rsidR="00AC37F6">
        <w:rPr>
          <w:sz w:val="28"/>
          <w:szCs w:val="28"/>
        </w:rPr>
        <w:t xml:space="preserve"> и восстановительных практиках могут участвовать все участники образовательных отношений. </w:t>
      </w:r>
    </w:p>
    <w:p w:rsidR="00AC37F6" w:rsidRDefault="00AC37F6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настоящих методических рекомендациях предлагаются две модели реализации процедур для урегулирования конфликтных и проблемных ситуаций: медиативная и восстановительная, которые направлены на мирное урегулирование сложных ситуаций, ответственное принятие решений по урегулированию ситуаций, сотрудничество, взаимопонимание. Процедуры реализации медиативной и восстановительной моделей предполагают </w:t>
      </w:r>
      <w:r>
        <w:rPr>
          <w:sz w:val="28"/>
          <w:szCs w:val="28"/>
        </w:rPr>
        <w:lastRenderedPageBreak/>
        <w:t xml:space="preserve">участие независимого третьего лица, задача которого состоит в организации конструктивного диалога. </w:t>
      </w:r>
    </w:p>
    <w:p w:rsidR="00AC37F6" w:rsidRDefault="00AC37F6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моделям в настоящих методических рекомендациях соответствуют два типа служб, которые могут быть созданы в образовательных организациях: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медиативной модели – службы школьной медиации;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восстановительной модели − школьные службы примирения;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ситуации, в которых рекомендуется использовать медиативные и восстановительные практики;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конфликтная ситуация, возникшая между участниками образовательных отношений;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совместная деятельность участников образовательных отношений, требующая согласования действий и решений;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сложная/проблемная коммуникация в классе/группе;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ситуации с причинением вреда, квалифицируемые как общественно опасные деяния несовершеннолетних; </w:t>
      </w:r>
    </w:p>
    <w:p w:rsidR="00AC37F6" w:rsidRDefault="00AC37F6" w:rsidP="004522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конфликты между родителями и детьми, влияющие на образовательный процесс. </w:t>
      </w:r>
    </w:p>
    <w:p w:rsidR="00AC37F6" w:rsidRDefault="00AC37F6" w:rsidP="00452250">
      <w:pPr>
        <w:pStyle w:val="Default"/>
        <w:spacing w:line="276" w:lineRule="auto"/>
        <w:jc w:val="both"/>
        <w:rPr>
          <w:sz w:val="28"/>
          <w:szCs w:val="28"/>
        </w:rPr>
      </w:pPr>
    </w:p>
    <w:p w:rsidR="00AC37F6" w:rsidRDefault="00AC37F6" w:rsidP="00AC02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Функционирование и развитие служб медиации в образовательных организациях </w:t>
      </w:r>
    </w:p>
    <w:p w:rsidR="00AC37F6" w:rsidRDefault="00AC37F6" w:rsidP="00FA56C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медиативного подхода рекомендуется создавать </w:t>
      </w:r>
      <w:r>
        <w:rPr>
          <w:b/>
          <w:bCs/>
          <w:sz w:val="28"/>
          <w:szCs w:val="28"/>
        </w:rPr>
        <w:t xml:space="preserve">Службы школьной медиации </w:t>
      </w:r>
      <w:r>
        <w:rPr>
          <w:sz w:val="28"/>
          <w:szCs w:val="28"/>
        </w:rPr>
        <w:t xml:space="preserve">(далее – СШМ), объединяющие различных участников образовательных отношений (сотрудников образовательной </w:t>
      </w:r>
      <w:r>
        <w:rPr>
          <w:color w:val="auto"/>
          <w:sz w:val="28"/>
          <w:szCs w:val="28"/>
        </w:rPr>
        <w:t>организации или организаций для детей-сирот и детей, оставшихся без попечения родителей, обучающихся, их родителей (законных представителей) и иных), направленные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</w:t>
      </w:r>
      <w:proofErr w:type="gramEnd"/>
      <w:r>
        <w:rPr>
          <w:color w:val="auto"/>
          <w:sz w:val="28"/>
          <w:szCs w:val="28"/>
        </w:rPr>
        <w:t xml:space="preserve">, правонарушений. </w:t>
      </w:r>
    </w:p>
    <w:p w:rsidR="00761149" w:rsidRDefault="00AC37F6" w:rsidP="00C12B9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СШМ рекомендуется создавать приказом образовательной организации или организации для детей-сирот и детей, оставшихся без попечения родителей. </w:t>
      </w:r>
    </w:p>
    <w:p w:rsidR="00AC37F6" w:rsidRDefault="00AC37F6" w:rsidP="00C12B9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работы СШМ утверждается: </w:t>
      </w:r>
    </w:p>
    <w:p w:rsidR="00AC37F6" w:rsidRDefault="00AC37F6" w:rsidP="0029591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положение о СШМ, которое согласовывается с советом образовательной организации или организации для детей-сирот и детей, оставшихся без попечения родителей (совет обучающихся, совет родителей – если таковые имеются); </w:t>
      </w:r>
    </w:p>
    <w:p w:rsidR="00AC37F6" w:rsidRDefault="00AC37F6" w:rsidP="0029591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план работы СШМ; </w:t>
      </w:r>
    </w:p>
    <w:p w:rsidR="00AC37F6" w:rsidRDefault="00AC37F6" w:rsidP="0029591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журнал учета обращений в СШМ. </w:t>
      </w:r>
    </w:p>
    <w:p w:rsidR="00AC37F6" w:rsidRDefault="00AC37F6" w:rsidP="008E278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функционирования СШМ рекомендуется включить в работу координатора СШМ, одного или нескольких специалистов СШМ, а также обучающихся из «групп равных». «Группы равных» –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</w:t>
      </w:r>
      <w:proofErr w:type="gramStart"/>
      <w:r>
        <w:rPr>
          <w:color w:val="auto"/>
          <w:sz w:val="28"/>
          <w:szCs w:val="28"/>
        </w:rPr>
        <w:t>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 (например: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«Программа воспитания и социализации обучающихся»). </w:t>
      </w:r>
      <w:proofErr w:type="gramEnd"/>
    </w:p>
    <w:p w:rsidR="008E278F" w:rsidRDefault="00AC37F6" w:rsidP="008E278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Специалистом СШМ </w:t>
      </w:r>
      <w:r>
        <w:rPr>
          <w:color w:val="auto"/>
          <w:sz w:val="28"/>
          <w:szCs w:val="28"/>
        </w:rPr>
        <w:t>может стать сотрудник образовательной организации или организации для детей-сирот и детей, оставшихся без попечения родителей</w:t>
      </w:r>
      <w:r w:rsidR="008E278F">
        <w:rPr>
          <w:color w:val="auto"/>
          <w:sz w:val="28"/>
          <w:szCs w:val="28"/>
        </w:rPr>
        <w:t xml:space="preserve"> </w:t>
      </w:r>
      <w:r w:rsidR="008E278F">
        <w:rPr>
          <w:sz w:val="28"/>
          <w:szCs w:val="28"/>
        </w:rPr>
        <w:t>и родитель (законный представитель) обучающегося. Для них рекомендуется повышение квалификации по программе «Школьный медиатор»</w:t>
      </w:r>
      <w:r w:rsidR="008E278F" w:rsidRPr="00405081">
        <w:rPr>
          <w:b/>
          <w:sz w:val="28"/>
          <w:szCs w:val="28"/>
          <w:vertAlign w:val="superscript"/>
        </w:rPr>
        <w:t>2</w:t>
      </w:r>
      <w:r w:rsidR="008E278F">
        <w:rPr>
          <w:sz w:val="28"/>
          <w:szCs w:val="28"/>
          <w:vertAlign w:val="superscript"/>
        </w:rPr>
        <w:t xml:space="preserve"> </w:t>
      </w:r>
      <w:r w:rsidR="008E278F">
        <w:rPr>
          <w:sz w:val="18"/>
          <w:szCs w:val="18"/>
        </w:rPr>
        <w:t xml:space="preserve"> </w:t>
      </w:r>
      <w:r w:rsidR="008E278F">
        <w:rPr>
          <w:sz w:val="28"/>
          <w:szCs w:val="28"/>
        </w:rPr>
        <w:t xml:space="preserve">72 академических часа. Рекомендуются следующие базовые темы программы: </w:t>
      </w:r>
    </w:p>
    <w:p w:rsidR="008E278F" w:rsidRDefault="008E278F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13"/>
          <w:szCs w:val="13"/>
        </w:rPr>
        <w:t xml:space="preserve"> </w:t>
      </w:r>
      <w:r w:rsidR="00D366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понятие конфликта;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способы разрешения конфликтов и споров;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стратегии поведения в конфликте;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восприятие и коммуникация;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принципы и понятийный аппарат медиативного подхода;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ценности и понятийный аппарат восстановительного подхода; </w:t>
      </w:r>
    </w:p>
    <w:p w:rsidR="008E278F" w:rsidRDefault="00D36669" w:rsidP="00D36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8F">
        <w:rPr>
          <w:sz w:val="28"/>
          <w:szCs w:val="28"/>
        </w:rPr>
        <w:t xml:space="preserve">техники и инструменты, используемые в работе СШМ (техники и инструменты, используемые в медиации, медиативная беседа, восстановительная беседа, круги сообществ, семейная конференция). </w:t>
      </w:r>
    </w:p>
    <w:p w:rsidR="000414A5" w:rsidRDefault="008E278F" w:rsidP="000414A5">
      <w:pPr>
        <w:pStyle w:val="Default"/>
        <w:pBdr>
          <w:bottom w:val="single" w:sz="12" w:space="1" w:color="auto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СШМ образовательной организации или организации для детей-сирот</w:t>
      </w:r>
      <w:r w:rsidR="00741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741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детей, </w:t>
      </w:r>
      <w:r w:rsidR="007413B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 w:rsidR="00741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1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 w:rsidR="00741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попечения </w:t>
      </w:r>
      <w:r w:rsidR="007413B0">
        <w:rPr>
          <w:sz w:val="28"/>
          <w:szCs w:val="28"/>
        </w:rPr>
        <w:t xml:space="preserve">  </w:t>
      </w:r>
      <w:r>
        <w:rPr>
          <w:sz w:val="28"/>
          <w:szCs w:val="28"/>
        </w:rPr>
        <w:t>родителей,</w:t>
      </w:r>
      <w:r w:rsidR="00741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помогает </w:t>
      </w:r>
      <w:r w:rsidR="007413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0414A5" w:rsidRDefault="000414A5" w:rsidP="000414A5">
      <w:pPr>
        <w:pStyle w:val="Default"/>
        <w:pBdr>
          <w:bottom w:val="single" w:sz="12" w:space="1" w:color="auto"/>
        </w:pBdr>
        <w:spacing w:line="276" w:lineRule="auto"/>
        <w:ind w:firstLine="709"/>
        <w:jc w:val="both"/>
        <w:rPr>
          <w:sz w:val="28"/>
          <w:szCs w:val="28"/>
        </w:rPr>
      </w:pPr>
    </w:p>
    <w:p w:rsidR="000414A5" w:rsidRDefault="000414A5" w:rsidP="000414A5">
      <w:pPr>
        <w:pStyle w:val="Default"/>
        <w:pBdr>
          <w:bottom w:val="single" w:sz="12" w:space="1" w:color="auto"/>
        </w:pBdr>
        <w:spacing w:line="276" w:lineRule="auto"/>
        <w:ind w:firstLine="709"/>
        <w:jc w:val="both"/>
        <w:rPr>
          <w:sz w:val="28"/>
          <w:szCs w:val="28"/>
        </w:rPr>
      </w:pPr>
    </w:p>
    <w:p w:rsidR="000414A5" w:rsidRDefault="000414A5" w:rsidP="00D366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61FB6">
        <w:rPr>
          <w:vertAlign w:val="superscript"/>
        </w:rPr>
        <w:t>2</w:t>
      </w:r>
      <w:r>
        <w:rPr>
          <w:sz w:val="13"/>
          <w:szCs w:val="13"/>
        </w:rPr>
        <w:t xml:space="preserve"> </w:t>
      </w:r>
      <w:r>
        <w:rPr>
          <w:sz w:val="23"/>
          <w:szCs w:val="23"/>
        </w:rPr>
        <w:t xml:space="preserve">http://fedim.ru/wp-content/uploads/2020/02/Tipovaya-Programma-podgotovki-shkolnogo-mediatora-72-ch.pdf. </w:t>
      </w:r>
      <w:r>
        <w:t xml:space="preserve"> </w:t>
      </w:r>
    </w:p>
    <w:p w:rsidR="000414A5" w:rsidRDefault="000414A5" w:rsidP="00D366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E278F" w:rsidRDefault="008E278F" w:rsidP="000414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разрешении</w:t>
      </w:r>
      <w:proofErr w:type="gramEnd"/>
      <w:r>
        <w:rPr>
          <w:sz w:val="28"/>
          <w:szCs w:val="28"/>
        </w:rPr>
        <w:t xml:space="preserve"> возникающих споров, разногласий, конфликтов при помощи техник и инструментов, используемых в работе СШМ. Одновременно специалист СШМ проводит обучение в «группах равных»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 </w:t>
      </w:r>
    </w:p>
    <w:p w:rsidR="00B507C4" w:rsidRDefault="008E278F" w:rsidP="008E27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Координатором СШМ </w:t>
      </w:r>
      <w:r>
        <w:rPr>
          <w:sz w:val="28"/>
          <w:szCs w:val="28"/>
        </w:rPr>
        <w:t>может стать сотрудник образовательной организации или организации для детей-сирот и детей, оставшихся без попечения родителей, который прошел обучение и является специалистом СШМ. Рекомендуется проводить ежегодную ротацию роли координатора СШМ между специалистами СШМ. Координатор СШМ осуществляет координацию действий по плану работы СШМ в образовательной организации и организации для детей-сирот и детей, оставшихся без попечения родителей.</w:t>
      </w:r>
    </w:p>
    <w:p w:rsidR="00750DED" w:rsidRDefault="00750DED" w:rsidP="00A1027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СШМ: </w:t>
      </w:r>
    </w:p>
    <w:p w:rsidR="00750DED" w:rsidRDefault="00750DED" w:rsidP="00703D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 </w:t>
      </w:r>
    </w:p>
    <w:p w:rsidR="00750DED" w:rsidRDefault="00750DED" w:rsidP="00703D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 </w:t>
      </w:r>
    </w:p>
    <w:p w:rsidR="00750DED" w:rsidRDefault="00750DED" w:rsidP="00A1027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750DED" w:rsidRDefault="00750DED" w:rsidP="00A1027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СШМ: </w:t>
      </w:r>
    </w:p>
    <w:p w:rsidR="00750DED" w:rsidRDefault="00750DED" w:rsidP="00703D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участниками образовательных отношений; </w:t>
      </w:r>
    </w:p>
    <w:p w:rsidR="00750DED" w:rsidRDefault="00750DED" w:rsidP="00703D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информационно-просветительская деятельность с участниками образовательных отношений; </w:t>
      </w:r>
    </w:p>
    <w:p w:rsidR="00750DED" w:rsidRDefault="00750DED" w:rsidP="00703D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снижение деструктивного влияния возникающих конфликтов между участниками образовательных отношений; </w:t>
      </w:r>
    </w:p>
    <w:p w:rsidR="00750DED" w:rsidRDefault="00750DED" w:rsidP="00C4172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4)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 </w:t>
      </w:r>
      <w:proofErr w:type="gramEnd"/>
    </w:p>
    <w:p w:rsidR="00750DED" w:rsidRDefault="00750DED" w:rsidP="00C4172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 </w:t>
      </w:r>
    </w:p>
    <w:p w:rsidR="00C41721" w:rsidRDefault="00C41721" w:rsidP="00EA64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повышение уровня социальной и конфликтной компетентности всех участников образовательных отношений; </w:t>
      </w:r>
    </w:p>
    <w:p w:rsidR="00C41721" w:rsidRDefault="00C41721" w:rsidP="00EA64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интеграция медиативных принципов в систему образовательных отношений. </w:t>
      </w:r>
    </w:p>
    <w:p w:rsidR="00C41721" w:rsidRDefault="00C41721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СШМ осуществляется с учетом: </w:t>
      </w:r>
    </w:p>
    <w:p w:rsidR="00C41721" w:rsidRDefault="00012DD7" w:rsidP="00276E09">
      <w:pPr>
        <w:pStyle w:val="Default"/>
        <w:spacing w:after="196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C41721">
        <w:rPr>
          <w:i/>
          <w:iCs/>
          <w:sz w:val="28"/>
          <w:szCs w:val="28"/>
        </w:rPr>
        <w:t xml:space="preserve">добровольного </w:t>
      </w:r>
      <w:r w:rsidR="00C41721">
        <w:rPr>
          <w:sz w:val="28"/>
          <w:szCs w:val="28"/>
        </w:rPr>
        <w:t>согласия сторон, вовлеченных в конфликт, на участие в его разрешении при содействии специалиста</w:t>
      </w:r>
      <w:proofErr w:type="gramStart"/>
      <w:r w:rsidR="00C41721">
        <w:rPr>
          <w:sz w:val="28"/>
          <w:szCs w:val="28"/>
        </w:rPr>
        <w:t xml:space="preserve"> (-</w:t>
      </w:r>
      <w:proofErr w:type="spellStart"/>
      <w:proofErr w:type="gramEnd"/>
      <w:r w:rsidR="00C41721">
        <w:rPr>
          <w:sz w:val="28"/>
          <w:szCs w:val="28"/>
        </w:rPr>
        <w:t>ов</w:t>
      </w:r>
      <w:proofErr w:type="spellEnd"/>
      <w:r w:rsidR="00C41721">
        <w:rPr>
          <w:sz w:val="28"/>
          <w:szCs w:val="28"/>
        </w:rPr>
        <w:t>) СШМ и/или обучающегося (-</w:t>
      </w:r>
      <w:proofErr w:type="spellStart"/>
      <w:r w:rsidR="00C41721">
        <w:rPr>
          <w:sz w:val="28"/>
          <w:szCs w:val="28"/>
        </w:rPr>
        <w:t>ихся</w:t>
      </w:r>
      <w:proofErr w:type="spellEnd"/>
      <w:r w:rsidR="00C41721">
        <w:rPr>
          <w:sz w:val="28"/>
          <w:szCs w:val="28"/>
        </w:rPr>
        <w:t>) из «группы равных». Допускается направление сторон</w:t>
      </w:r>
      <w:proofErr w:type="gramStart"/>
      <w:r w:rsidR="00C41721">
        <w:rPr>
          <w:sz w:val="28"/>
          <w:szCs w:val="28"/>
        </w:rPr>
        <w:t xml:space="preserve"> (-</w:t>
      </w:r>
      <w:proofErr w:type="gramEnd"/>
      <w:r w:rsidR="00C41721">
        <w:rPr>
          <w:sz w:val="28"/>
          <w:szCs w:val="28"/>
        </w:rPr>
        <w:t>ы) конфликта и их законных (-ого) представителей (-я) на предварительную встречу со специалистом СШМ, после которой стороны (-а) могут принять самостоятельное решение о дальнейшем участии или неучастии в последующих встречах. Участники</w:t>
      </w:r>
      <w:proofErr w:type="gramStart"/>
      <w:r w:rsidR="00C41721">
        <w:rPr>
          <w:sz w:val="28"/>
          <w:szCs w:val="28"/>
        </w:rPr>
        <w:t xml:space="preserve"> (-</w:t>
      </w:r>
      <w:proofErr w:type="gramEnd"/>
      <w:r w:rsidR="00C41721">
        <w:rPr>
          <w:sz w:val="28"/>
          <w:szCs w:val="28"/>
        </w:rPr>
        <w:t>к) конфликта могут прекратить свое участие, если посчитают (-</w:t>
      </w:r>
      <w:proofErr w:type="spellStart"/>
      <w:r w:rsidR="00C41721">
        <w:rPr>
          <w:sz w:val="28"/>
          <w:szCs w:val="28"/>
        </w:rPr>
        <w:t>ет</w:t>
      </w:r>
      <w:proofErr w:type="spellEnd"/>
      <w:r w:rsidR="00C41721">
        <w:rPr>
          <w:sz w:val="28"/>
          <w:szCs w:val="28"/>
        </w:rPr>
        <w:t xml:space="preserve">), что продолжение участия в этих встречах нецелесообразно; </w:t>
      </w:r>
    </w:p>
    <w:p w:rsidR="00C41721" w:rsidRDefault="00012DD7" w:rsidP="00276E09">
      <w:pPr>
        <w:pStyle w:val="Default"/>
        <w:spacing w:after="196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C41721">
        <w:rPr>
          <w:i/>
          <w:iCs/>
          <w:sz w:val="28"/>
          <w:szCs w:val="28"/>
        </w:rPr>
        <w:t xml:space="preserve">конфиденциальности </w:t>
      </w:r>
      <w:r w:rsidR="00C41721">
        <w:rPr>
          <w:sz w:val="28"/>
          <w:szCs w:val="28"/>
        </w:rPr>
        <w:t>сведений, полученных на встречах со специалистом</w:t>
      </w:r>
      <w:proofErr w:type="gramStart"/>
      <w:r w:rsidR="00C41721">
        <w:rPr>
          <w:sz w:val="28"/>
          <w:szCs w:val="28"/>
        </w:rPr>
        <w:t xml:space="preserve"> (-</w:t>
      </w:r>
      <w:proofErr w:type="gramEnd"/>
      <w:r w:rsidR="00C41721">
        <w:rPr>
          <w:sz w:val="28"/>
          <w:szCs w:val="28"/>
        </w:rPr>
        <w:t>ми) СШМ и/или обучающимся (-</w:t>
      </w:r>
      <w:proofErr w:type="spellStart"/>
      <w:r w:rsidR="00C41721">
        <w:rPr>
          <w:sz w:val="28"/>
          <w:szCs w:val="28"/>
        </w:rPr>
        <w:t>имися</w:t>
      </w:r>
      <w:proofErr w:type="spellEnd"/>
      <w:r w:rsidR="00C41721">
        <w:rPr>
          <w:sz w:val="28"/>
          <w:szCs w:val="28"/>
        </w:rPr>
        <w:t xml:space="preserve">) из «группы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 </w:t>
      </w:r>
    </w:p>
    <w:p w:rsidR="00C41721" w:rsidRDefault="00012DD7" w:rsidP="00276E09">
      <w:pPr>
        <w:pStyle w:val="Default"/>
        <w:spacing w:after="196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C41721">
        <w:rPr>
          <w:i/>
          <w:iCs/>
          <w:sz w:val="28"/>
          <w:szCs w:val="28"/>
        </w:rPr>
        <w:t xml:space="preserve">нейтрального </w:t>
      </w:r>
      <w:r w:rsidR="00C41721">
        <w:rPr>
          <w:sz w:val="28"/>
          <w:szCs w:val="28"/>
        </w:rPr>
        <w:t>отношения СШМ ко всем участникам конфликта (в том числе руководящего состава организации). В случае понимания специалистом</w:t>
      </w:r>
      <w:proofErr w:type="gramStart"/>
      <w:r w:rsidR="00C41721">
        <w:rPr>
          <w:sz w:val="28"/>
          <w:szCs w:val="28"/>
        </w:rPr>
        <w:t xml:space="preserve"> (-</w:t>
      </w:r>
      <w:proofErr w:type="gramEnd"/>
      <w:r w:rsidR="00C41721">
        <w:rPr>
          <w:sz w:val="28"/>
          <w:szCs w:val="28"/>
        </w:rPr>
        <w:t>ми) и/или обучающимся (-</w:t>
      </w:r>
      <w:proofErr w:type="spellStart"/>
      <w:r w:rsidR="00C41721">
        <w:rPr>
          <w:sz w:val="28"/>
          <w:szCs w:val="28"/>
        </w:rPr>
        <w:t>имися</w:t>
      </w:r>
      <w:proofErr w:type="spellEnd"/>
      <w:r w:rsidR="00C41721">
        <w:rPr>
          <w:sz w:val="28"/>
          <w:szCs w:val="28"/>
        </w:rPr>
        <w:t>) невозможности сохранения нейтральности из-за личностных взаимоотношений с кем-либо из участников, он (-и) должен (-ы) отказаться от продолжения встречи или передать ее другому специалисту (-</w:t>
      </w:r>
      <w:proofErr w:type="spellStart"/>
      <w:r w:rsidR="00C41721">
        <w:rPr>
          <w:sz w:val="28"/>
          <w:szCs w:val="28"/>
        </w:rPr>
        <w:t>ам</w:t>
      </w:r>
      <w:proofErr w:type="spellEnd"/>
      <w:r w:rsidR="00C41721">
        <w:rPr>
          <w:sz w:val="28"/>
          <w:szCs w:val="28"/>
        </w:rPr>
        <w:t>) СШМ и/или обучающемуся (-</w:t>
      </w:r>
      <w:proofErr w:type="spellStart"/>
      <w:r w:rsidR="00C41721">
        <w:rPr>
          <w:sz w:val="28"/>
          <w:szCs w:val="28"/>
        </w:rPr>
        <w:t>имся</w:t>
      </w:r>
      <w:proofErr w:type="spellEnd"/>
      <w:r w:rsidR="00C41721">
        <w:rPr>
          <w:sz w:val="28"/>
          <w:szCs w:val="28"/>
        </w:rPr>
        <w:t xml:space="preserve">) из «группы равных»; </w:t>
      </w:r>
    </w:p>
    <w:p w:rsidR="00012DD7" w:rsidRDefault="00012DD7" w:rsidP="00276E09">
      <w:pPr>
        <w:pStyle w:val="Default"/>
        <w:spacing w:line="276" w:lineRule="auto"/>
        <w:ind w:firstLine="709"/>
        <w:jc w:val="both"/>
      </w:pPr>
      <w:r>
        <w:rPr>
          <w:i/>
          <w:iCs/>
          <w:sz w:val="28"/>
          <w:szCs w:val="28"/>
        </w:rPr>
        <w:t xml:space="preserve">- </w:t>
      </w:r>
      <w:r w:rsidR="00C41721">
        <w:rPr>
          <w:i/>
          <w:iCs/>
          <w:sz w:val="28"/>
          <w:szCs w:val="28"/>
        </w:rPr>
        <w:t xml:space="preserve">равноправного </w:t>
      </w:r>
      <w:r w:rsidR="00C41721">
        <w:rPr>
          <w:sz w:val="28"/>
          <w:szCs w:val="28"/>
        </w:rPr>
        <w:t xml:space="preserve">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</w:t>
      </w:r>
      <w:r w:rsidR="00C41721">
        <w:rPr>
          <w:sz w:val="28"/>
          <w:szCs w:val="28"/>
        </w:rPr>
        <w:lastRenderedPageBreak/>
        <w:t xml:space="preserve">принятых ими совместно на взаимоприемлемых условиях решений по конфликту; </w:t>
      </w:r>
    </w:p>
    <w:p w:rsidR="00012DD7" w:rsidRDefault="00012DD7" w:rsidP="00276E09">
      <w:pPr>
        <w:pStyle w:val="Default"/>
        <w:spacing w:after="196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взаимного уважения и сотрудничества, </w:t>
      </w:r>
      <w:r>
        <w:rPr>
          <w:sz w:val="28"/>
          <w:szCs w:val="28"/>
        </w:rPr>
        <w:t>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СШМ и/или обучающегося (-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 xml:space="preserve">) из «группы равных»; </w:t>
      </w:r>
    </w:p>
    <w:p w:rsidR="00012DD7" w:rsidRDefault="00012DD7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ответственного </w:t>
      </w:r>
      <w:r>
        <w:rPr>
          <w:sz w:val="28"/>
          <w:szCs w:val="28"/>
        </w:rPr>
        <w:t xml:space="preserve">отношения к принятию решения по урегулированию конфликта, пониманию последствий принятого решения и его исполнению. </w:t>
      </w:r>
    </w:p>
    <w:p w:rsidR="00012DD7" w:rsidRDefault="00012DD7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(Рекомендуемые техники и инструменты, используемые в работе СШМ, приведены в приложении</w:t>
      </w:r>
      <w:r w:rsidR="00A4349A" w:rsidRPr="00541029">
        <w:rPr>
          <w:b/>
          <w:sz w:val="28"/>
          <w:szCs w:val="2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к методическим рекомендациям по развитию сети служб медиации/примирения в образовательных организациях, организациях для детей-сирот и детей, оставшихся без попечения родителей (стр. 1</w:t>
      </w:r>
      <w:r w:rsidR="00BB3DD6">
        <w:rPr>
          <w:sz w:val="28"/>
          <w:szCs w:val="28"/>
        </w:rPr>
        <w:t>7</w:t>
      </w:r>
      <w:bookmarkStart w:id="6" w:name="_GoBack"/>
      <w:bookmarkEnd w:id="6"/>
      <w:r>
        <w:rPr>
          <w:sz w:val="28"/>
          <w:szCs w:val="28"/>
        </w:rPr>
        <w:t xml:space="preserve">). </w:t>
      </w:r>
      <w:proofErr w:type="gramEnd"/>
    </w:p>
    <w:p w:rsidR="00012DD7" w:rsidRDefault="00012DD7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организации СШМ. </w:t>
      </w:r>
    </w:p>
    <w:p w:rsidR="00012DD7" w:rsidRDefault="00012DD7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СШМ может формироваться в соответствии с теми потребностями и возможностями, какие присутствуют в той или иной образовательной организации, организации для детей-сирот и детей, оставшихся без попечения родителей. СШМ не является ни юридическим лицом, ни структурным подразделением образовательной организации (если не созреют предпосылки для иного). </w:t>
      </w:r>
    </w:p>
    <w:p w:rsidR="00012DD7" w:rsidRDefault="00012DD7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функционировании СШМ рекомендуется учитывать следующие особенности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</w:t>
      </w:r>
    </w:p>
    <w:p w:rsidR="00012DD7" w:rsidRDefault="00CF64DC" w:rsidP="00EC515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DD7">
        <w:rPr>
          <w:sz w:val="28"/>
          <w:szCs w:val="28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</w:t>
      </w:r>
      <w:proofErr w:type="gramStart"/>
      <w:r w:rsidR="00012DD7">
        <w:rPr>
          <w:sz w:val="28"/>
          <w:szCs w:val="28"/>
        </w:rPr>
        <w:t xml:space="preserve"> (-</w:t>
      </w:r>
      <w:proofErr w:type="gramEnd"/>
      <w:r w:rsidR="00012DD7">
        <w:rPr>
          <w:sz w:val="28"/>
          <w:szCs w:val="28"/>
        </w:rPr>
        <w:t xml:space="preserve">ми) СШМ; </w:t>
      </w:r>
    </w:p>
    <w:p w:rsidR="00012DD7" w:rsidRDefault="00CF64DC" w:rsidP="00EC515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12DD7">
        <w:rPr>
          <w:sz w:val="28"/>
          <w:szCs w:val="28"/>
        </w:rPr>
        <w:t xml:space="preserve"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 </w:t>
      </w:r>
      <w:proofErr w:type="gramEnd"/>
    </w:p>
    <w:p w:rsidR="00CF64DC" w:rsidRDefault="00CF64DC" w:rsidP="00CF64DC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64DC">
        <w:rPr>
          <w:rFonts w:ascii="Times New Roman" w:hAnsi="Times New Roman" w:cs="Times New Roman"/>
          <w:color w:val="000000"/>
          <w:sz w:val="28"/>
          <w:szCs w:val="28"/>
        </w:rPr>
        <w:t xml:space="preserve"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 </w:t>
      </w:r>
    </w:p>
    <w:p w:rsidR="00805F50" w:rsidRDefault="00805F50" w:rsidP="00CF64DC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812" w:rsidRPr="00CF64DC" w:rsidRDefault="00F22812" w:rsidP="00F228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0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812">
        <w:rPr>
          <w:rFonts w:ascii="Times New Roman" w:hAnsi="Times New Roman" w:cs="Times New Roman"/>
          <w:sz w:val="24"/>
          <w:szCs w:val="24"/>
        </w:rPr>
        <w:t xml:space="preserve"> Приложение к методическим рекомендациям в таблице «Рекомендуемые техники и инструменты, используемые в работе СШМ».  </w:t>
      </w:r>
    </w:p>
    <w:p w:rsidR="00CF64DC" w:rsidRDefault="00CF64DC" w:rsidP="00CF64DC">
      <w:pPr>
        <w:pStyle w:val="Default"/>
        <w:spacing w:line="276" w:lineRule="auto"/>
        <w:jc w:val="both"/>
        <w:rPr>
          <w:sz w:val="28"/>
          <w:szCs w:val="28"/>
        </w:rPr>
      </w:pPr>
    </w:p>
    <w:p w:rsidR="00805F50" w:rsidRDefault="00805F50" w:rsidP="00276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Специалисту СШМ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СШМ и/или обучающегося (-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 xml:space="preserve">) из «группы равных», а также готовность к различным </w:t>
      </w:r>
      <w:proofErr w:type="gramStart"/>
      <w:r>
        <w:rPr>
          <w:sz w:val="28"/>
          <w:szCs w:val="28"/>
        </w:rPr>
        <w:t>реакциям</w:t>
      </w:r>
      <w:proofErr w:type="gramEnd"/>
      <w:r>
        <w:rPr>
          <w:sz w:val="28"/>
          <w:szCs w:val="28"/>
        </w:rPr>
        <w:t xml:space="preserve"> как со стороны родителей (законных представителей) так и со стороны самих обучающихся.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эффективного функционирования СШМ рекомендуется осознанное понимание представителями администрации образовательной организации, организации для детей-сирот и детей, оставшихся без попечения родителей,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 </w:t>
      </w:r>
      <w:proofErr w:type="gramEnd"/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оказания поддержки СШМ в ее функционировании или ее развитии рекомендуется осуществлять взаимодействие между службами медиации из других образовательных организаций и/или организаций для детей-сирот и детей, оставшихся без попечения родителей, а также с региональными службами медиации (если таковые созданы). </w:t>
      </w:r>
    </w:p>
    <w:p w:rsidR="00B73B52" w:rsidRDefault="00B73B52" w:rsidP="00805F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Функционирование и развитие служб примирения в образовательных организациях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восстановительного подхода рекомендуется создавать </w:t>
      </w:r>
      <w:r>
        <w:rPr>
          <w:b/>
          <w:bCs/>
          <w:sz w:val="28"/>
          <w:szCs w:val="28"/>
        </w:rPr>
        <w:t xml:space="preserve">Школьные службы примирения </w:t>
      </w:r>
      <w:r>
        <w:rPr>
          <w:sz w:val="28"/>
          <w:szCs w:val="28"/>
        </w:rPr>
        <w:t xml:space="preserve">(далее – ШСП) – это оформленное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</w:t>
      </w:r>
      <w:r>
        <w:rPr>
          <w:color w:val="auto"/>
          <w:sz w:val="28"/>
          <w:szCs w:val="28"/>
        </w:rPr>
        <w:t>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</w:t>
      </w:r>
      <w:proofErr w:type="gramEnd"/>
      <w:r>
        <w:rPr>
          <w:color w:val="auto"/>
          <w:sz w:val="28"/>
          <w:szCs w:val="28"/>
        </w:rPr>
        <w:t xml:space="preserve"> 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ШСП рекомендуется создавать приказом образовательной организации или организации для детей-сирот и детей, оставшихся без попечения родителей.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работы ШСП утверждается положение о ШСП, которое важно согласовать с советом образовательной организации или </w:t>
      </w:r>
      <w:r>
        <w:rPr>
          <w:color w:val="auto"/>
          <w:sz w:val="28"/>
          <w:szCs w:val="28"/>
        </w:rPr>
        <w:lastRenderedPageBreak/>
        <w:t xml:space="preserve">организации для детей-сирот и детей, оставшихся без попечения родителей (совет обучающихся, совет родителей – если таковые имеются).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ШСП могут входить: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один или несколько обученных взрослых – ведущих восстановительных программ, один из которых назнач</w:t>
      </w:r>
      <w:r w:rsidR="00DF1136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ется куратором (руководителем) ШСП;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как правило, команда школьников-волонтеров ШСП, проводящих восстановительные программы между сверстниками.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деятельности службы могут принимать участие представители родительского сообщества.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Школьников-волонтеров ШСП обучают на тренингах. </w:t>
      </w:r>
    </w:p>
    <w:p w:rsidR="00805F50" w:rsidRDefault="00805F50" w:rsidP="00805F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создания ШСП предлагается: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выбрать одного или нескольких человек, заинтересованных в работе ШСП;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провести их обучение у практикующих ведущих восстановительных программ в сфере образовательных отношениях;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разработать механизмы передачи информации о конфликтах и правонарушениях в службу примирения; </w:t>
      </w:r>
    </w:p>
    <w:p w:rsidR="00805F50" w:rsidRDefault="00805F50" w:rsidP="00B73B5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 </w:t>
      </w:r>
    </w:p>
    <w:p w:rsidR="00754EBD" w:rsidRDefault="00754EBD" w:rsidP="00EB0C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 </w:t>
      </w:r>
    </w:p>
    <w:p w:rsidR="00754EBD" w:rsidRDefault="00754EBD" w:rsidP="00EB0C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Куратору (руководителю) ШСП и ведущим восстановительных программ рекомендуется: </w:t>
      </w:r>
    </w:p>
    <w:p w:rsidR="00BA4F6C" w:rsidRDefault="00BA4F6C" w:rsidP="00E62C26">
      <w:pPr>
        <w:pStyle w:val="Default"/>
        <w:pBdr>
          <w:bottom w:val="single" w:sz="12" w:space="1" w:color="auto"/>
        </w:pBdr>
        <w:spacing w:after="19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4EBD">
        <w:rPr>
          <w:sz w:val="28"/>
          <w:szCs w:val="28"/>
        </w:rPr>
        <w:t>повышение квалификации по программе «Школьные службы примирения»</w:t>
      </w:r>
      <w:r w:rsidR="00754EBD" w:rsidRPr="00754EBD">
        <w:rPr>
          <w:sz w:val="28"/>
          <w:szCs w:val="28"/>
          <w:vertAlign w:val="superscript"/>
        </w:rPr>
        <w:t>4</w:t>
      </w:r>
      <w:r w:rsidR="00DE271B">
        <w:rPr>
          <w:sz w:val="28"/>
          <w:szCs w:val="28"/>
          <w:vertAlign w:val="superscript"/>
        </w:rPr>
        <w:t xml:space="preserve"> </w:t>
      </w:r>
      <w:r w:rsidR="00754EBD">
        <w:rPr>
          <w:sz w:val="18"/>
          <w:szCs w:val="18"/>
        </w:rPr>
        <w:t xml:space="preserve"> </w:t>
      </w:r>
      <w:r w:rsidR="00754EBD">
        <w:rPr>
          <w:sz w:val="28"/>
          <w:szCs w:val="28"/>
        </w:rPr>
        <w:t xml:space="preserve">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 </w:t>
      </w:r>
    </w:p>
    <w:p w:rsidR="00E62C26" w:rsidRDefault="00E62C26" w:rsidP="00E62C26">
      <w:pPr>
        <w:pStyle w:val="Default"/>
        <w:pBdr>
          <w:bottom w:val="single" w:sz="12" w:space="1" w:color="auto"/>
        </w:pBdr>
        <w:spacing w:after="197" w:line="276" w:lineRule="auto"/>
        <w:ind w:firstLine="709"/>
        <w:jc w:val="both"/>
        <w:rPr>
          <w:sz w:val="28"/>
          <w:szCs w:val="28"/>
        </w:rPr>
      </w:pPr>
    </w:p>
    <w:p w:rsidR="00BA4F6C" w:rsidRPr="009A1DA9" w:rsidRDefault="00AD1B36" w:rsidP="00BA4F6C">
      <w:pPr>
        <w:pStyle w:val="Default"/>
        <w:spacing w:after="197" w:line="276" w:lineRule="auto"/>
        <w:jc w:val="both"/>
      </w:pPr>
      <w:r w:rsidRPr="009A1DA9">
        <w:rPr>
          <w:vertAlign w:val="superscript"/>
        </w:rPr>
        <w:t>4</w:t>
      </w:r>
      <w:r w:rsidR="00E62C26" w:rsidRPr="009A1DA9">
        <w:t xml:space="preserve">www.8-926-145-87-01.ru/wp-content/uploads/2020/02/Программа-школьные-службы-примирения-на-72-часа.doc. 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участвовать в семинарах, курсах повышения квалификации, конференциях по восстановительным практикам.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ШСП: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содействие возмещению ущерба при совершении общественно опасных деяний несовершеннолетними;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разрешение конфликтных ситуаций;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профилактика правонарушений и безнадзорности несовершеннолетних; </w:t>
      </w:r>
    </w:p>
    <w:p w:rsidR="00754EBD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нормализация взаимоотношений участников образовательных отношений на основе восстановительного подхода. </w:t>
      </w:r>
    </w:p>
    <w:p w:rsidR="0014646E" w:rsidRPr="0014646E" w:rsidRDefault="00754EBD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ШСП опираются на восстановительный подход, включающий теоретическую основу и набор способов реагирования на </w:t>
      </w:r>
      <w:proofErr w:type="gramStart"/>
      <w:r>
        <w:rPr>
          <w:sz w:val="28"/>
          <w:szCs w:val="28"/>
        </w:rPr>
        <w:t>конфликты</w:t>
      </w:r>
      <w:proofErr w:type="gramEnd"/>
      <w:r>
        <w:rPr>
          <w:sz w:val="28"/>
          <w:szCs w:val="28"/>
        </w:rPr>
        <w:t xml:space="preserve">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</w:t>
      </w:r>
      <w:r w:rsidR="0014646E">
        <w:rPr>
          <w:sz w:val="28"/>
          <w:szCs w:val="28"/>
        </w:rPr>
        <w:t xml:space="preserve"> </w:t>
      </w:r>
      <w:r w:rsidR="0014646E" w:rsidRPr="0014646E">
        <w:rPr>
          <w:sz w:val="28"/>
          <w:szCs w:val="28"/>
        </w:rPr>
        <w:t xml:space="preserve">единицей реализации восстановительного подхода является личная встреча всех заинтересованных сторон для конструктивного </w:t>
      </w:r>
      <w:proofErr w:type="gramStart"/>
      <w:r w:rsidR="0014646E" w:rsidRPr="0014646E">
        <w:rPr>
          <w:sz w:val="28"/>
          <w:szCs w:val="28"/>
        </w:rPr>
        <w:t>решения проблемной ситуации</w:t>
      </w:r>
      <w:proofErr w:type="gramEnd"/>
      <w:r w:rsidR="0014646E" w:rsidRPr="0014646E">
        <w:rPr>
          <w:sz w:val="28"/>
          <w:szCs w:val="28"/>
        </w:rPr>
        <w:t>.</w:t>
      </w:r>
    </w:p>
    <w:p w:rsidR="0014646E" w:rsidRPr="00661756" w:rsidRDefault="0014646E" w:rsidP="00B67B2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61756">
        <w:rPr>
          <w:b/>
          <w:sz w:val="28"/>
          <w:szCs w:val="28"/>
        </w:rPr>
        <w:t>Задачи ШСП:</w:t>
      </w:r>
    </w:p>
    <w:p w:rsidR="0014646E" w:rsidRPr="0014646E" w:rsidRDefault="0014646E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1) организация деятельности на основе принципов проведения восстановительных программ;</w:t>
      </w:r>
    </w:p>
    <w:p w:rsidR="0014646E" w:rsidRPr="0014646E" w:rsidRDefault="0014646E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</w:p>
    <w:p w:rsidR="0014646E" w:rsidRPr="0014646E" w:rsidRDefault="0014646E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3) обеспечение доступности деятельности ШСП для всех участников образовательных отношений и приоритетное использование восстановительного способа разрешения конфликтов и криминальных ситуаций;</w:t>
      </w:r>
    </w:p>
    <w:p w:rsidR="0014646E" w:rsidRPr="0014646E" w:rsidRDefault="0014646E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14646E" w:rsidRPr="0014646E" w:rsidRDefault="0014646E" w:rsidP="00B67B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lastRenderedPageBreak/>
        <w:t>Восстановительный подход реализуется в восстановительных программах (восстановительная медиация, семейная конференция, круг сообщества). Ведущий восстановительных программ – специалист и/или школьник-волонтер, обученный проведению восстановительных программ. Позиция ведущего восстановительных программ является нейтральной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Ведущий восстановительных программ 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</w:t>
      </w:r>
      <w:r>
        <w:rPr>
          <w:sz w:val="28"/>
          <w:szCs w:val="28"/>
        </w:rPr>
        <w:t xml:space="preserve"> </w:t>
      </w:r>
      <w:r w:rsidRPr="0014646E">
        <w:rPr>
          <w:sz w:val="28"/>
          <w:szCs w:val="28"/>
        </w:rPr>
        <w:t>приемлемое для всех участников решение и принимают ответственность за его реализацию без внешнего принуждения.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Ценности примирения: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2) восстановление у участников конфликта способности понимать последствия ситуации для себя, своих родных, второй стороны;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3) прекращение взаимной вражды и нормализация отношений;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6) планирование сторонами конфликта их конкретных действий –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14646E" w:rsidRPr="0014646E" w:rsidRDefault="0014646E" w:rsidP="0022535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646E">
        <w:rPr>
          <w:sz w:val="28"/>
          <w:szCs w:val="28"/>
        </w:rPr>
        <w:t>Деятельность ШСП осуществляется с учетом:</w:t>
      </w:r>
    </w:p>
    <w:p w:rsidR="00754EBD" w:rsidRDefault="0014646E" w:rsidP="0042564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Pr="0014646E">
        <w:rPr>
          <w:i/>
          <w:sz w:val="28"/>
          <w:szCs w:val="28"/>
        </w:rPr>
        <w:t>нейтрального</w:t>
      </w:r>
      <w:r w:rsidRPr="0014646E">
        <w:rPr>
          <w:sz w:val="28"/>
          <w:szCs w:val="28"/>
        </w:rPr>
        <w:t xml:space="preserve">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5124C3" w:rsidRPr="005124C3" w:rsidRDefault="005124C3" w:rsidP="004256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124C3">
        <w:rPr>
          <w:i/>
          <w:color w:val="auto"/>
          <w:sz w:val="28"/>
          <w:szCs w:val="28"/>
        </w:rPr>
        <w:t>- добровольного</w:t>
      </w:r>
      <w:r w:rsidRPr="005124C3">
        <w:rPr>
          <w:color w:val="auto"/>
          <w:sz w:val="28"/>
          <w:szCs w:val="28"/>
        </w:rPr>
        <w:t xml:space="preserve">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5124C3" w:rsidRPr="005124C3" w:rsidRDefault="005124C3" w:rsidP="004256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124C3">
        <w:rPr>
          <w:i/>
          <w:color w:val="auto"/>
          <w:sz w:val="28"/>
          <w:szCs w:val="28"/>
        </w:rPr>
        <w:t>- конфиденциальности</w:t>
      </w:r>
      <w:r w:rsidRPr="005124C3">
        <w:rPr>
          <w:color w:val="auto"/>
          <w:sz w:val="28"/>
          <w:szCs w:val="28"/>
        </w:rPr>
        <w:t xml:space="preserve"> восстановительной программы –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5124C3" w:rsidRPr="005124C3" w:rsidRDefault="005124C3" w:rsidP="004256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124C3">
        <w:rPr>
          <w:i/>
          <w:color w:val="auto"/>
          <w:sz w:val="28"/>
          <w:szCs w:val="28"/>
        </w:rPr>
        <w:t>- информированности</w:t>
      </w:r>
      <w:r w:rsidRPr="005124C3">
        <w:rPr>
          <w:color w:val="auto"/>
          <w:sz w:val="28"/>
          <w:szCs w:val="28"/>
        </w:rPr>
        <w:t xml:space="preserve"> сторон ведущим восстановительной программы о сути программы, ее процессе и возможных последствиях;</w:t>
      </w:r>
    </w:p>
    <w:p w:rsidR="005124C3" w:rsidRPr="005124C3" w:rsidRDefault="005124C3" w:rsidP="004256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124C3">
        <w:rPr>
          <w:i/>
          <w:color w:val="auto"/>
          <w:sz w:val="28"/>
          <w:szCs w:val="28"/>
        </w:rPr>
        <w:t>- ответственного</w:t>
      </w:r>
      <w:r w:rsidRPr="005124C3">
        <w:rPr>
          <w:color w:val="auto"/>
          <w:sz w:val="28"/>
          <w:szCs w:val="28"/>
        </w:rPr>
        <w:t xml:space="preserve"> отношения сторон за результат, а ведущего – за организацию процесса и за безопасность участников на встрече;</w:t>
      </w:r>
    </w:p>
    <w:p w:rsidR="005124C3" w:rsidRDefault="005124C3" w:rsidP="004256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124C3">
        <w:rPr>
          <w:i/>
          <w:color w:val="auto"/>
          <w:sz w:val="28"/>
          <w:szCs w:val="28"/>
        </w:rPr>
        <w:t>- заглаживание вреда</w:t>
      </w:r>
      <w:r w:rsidRPr="005124C3">
        <w:rPr>
          <w:color w:val="auto"/>
          <w:sz w:val="28"/>
          <w:szCs w:val="28"/>
        </w:rPr>
        <w:t xml:space="preserve"> – при совершении общественно опасных деяний ответственность состоит, в том числе, в заглаживании причиненного вреда.</w:t>
      </w:r>
    </w:p>
    <w:p w:rsidR="00050F05" w:rsidRDefault="00050F05" w:rsidP="0042564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50F05" w:rsidRPr="00050F05" w:rsidRDefault="00050F05" w:rsidP="0042564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050F05">
        <w:rPr>
          <w:b/>
          <w:color w:val="auto"/>
          <w:sz w:val="28"/>
          <w:szCs w:val="28"/>
        </w:rPr>
        <w:t>Основные восстановительные программы.</w:t>
      </w:r>
    </w:p>
    <w:p w:rsidR="00050F05" w:rsidRPr="00050F05" w:rsidRDefault="00050F05" w:rsidP="008E416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50F05">
        <w:rPr>
          <w:color w:val="auto"/>
          <w:sz w:val="28"/>
          <w:szCs w:val="28"/>
        </w:rPr>
        <w:t>В качестве восстановительной программы рекомендуется использовать восстановительную медиацию, в которой помимо ведущих обычно участвуют от 2 до 6 человек. Для работы с группами (класс, родительское собрание) больше подходят технологии Семейный совет и Круги сообществ</w:t>
      </w:r>
      <w:r w:rsidRPr="00F760DE">
        <w:rPr>
          <w:b/>
          <w:color w:val="auto"/>
          <w:vertAlign w:val="superscript"/>
        </w:rPr>
        <w:t>5</w:t>
      </w:r>
      <w:r w:rsidRPr="00050F05">
        <w:rPr>
          <w:color w:val="auto"/>
          <w:sz w:val="28"/>
          <w:szCs w:val="28"/>
        </w:rPr>
        <w:t>. Ниже представлены основные программы и типичные ситуации, в которых они применяются.</w:t>
      </w:r>
    </w:p>
    <w:p w:rsidR="00050F05" w:rsidRDefault="00050F05" w:rsidP="008E416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50F05">
        <w:rPr>
          <w:color w:val="auto"/>
          <w:sz w:val="28"/>
          <w:szCs w:val="28"/>
        </w:rPr>
        <w:t>С ситуациями, отмеченными в таблице звездочками</w:t>
      </w:r>
      <w:proofErr w:type="gramStart"/>
      <w:r w:rsidRPr="00050F05">
        <w:rPr>
          <w:color w:val="auto"/>
          <w:sz w:val="28"/>
          <w:szCs w:val="28"/>
        </w:rPr>
        <w:t xml:space="preserve"> (*), </w:t>
      </w:r>
      <w:proofErr w:type="gramEnd"/>
      <w:r w:rsidRPr="00050F05">
        <w:rPr>
          <w:color w:val="auto"/>
          <w:sz w:val="28"/>
          <w:szCs w:val="28"/>
        </w:rPr>
        <w:t>рекомендуется работать специалистам ШСП в сотрудничестве с территориальными службами примирения.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86A87" w:rsidTr="00086A87">
        <w:tc>
          <w:tcPr>
            <w:tcW w:w="6629" w:type="dxa"/>
          </w:tcPr>
          <w:p w:rsidR="00086A87" w:rsidRDefault="00086A87" w:rsidP="00086A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Ситуация</w:t>
            </w:r>
          </w:p>
        </w:tc>
        <w:tc>
          <w:tcPr>
            <w:tcW w:w="2942" w:type="dxa"/>
          </w:tcPr>
          <w:p w:rsidR="00086A87" w:rsidRDefault="00086A87" w:rsidP="00086A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Восстановительная программа</w:t>
            </w:r>
          </w:p>
        </w:tc>
      </w:tr>
      <w:tr w:rsidR="00086A87" w:rsidTr="00086A87">
        <w:tc>
          <w:tcPr>
            <w:tcW w:w="6629" w:type="dxa"/>
          </w:tcPr>
          <w:p w:rsidR="00086A87" w:rsidRDefault="00086A87" w:rsidP="007003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между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, в том числе с участием их родителей (законных представителей). Пример: обучающиеся и их родители (законные представители) изначально не хотят мириться, </w:t>
            </w:r>
            <w:proofErr w:type="gramStart"/>
            <w:r>
              <w:rPr>
                <w:sz w:val="28"/>
                <w:szCs w:val="28"/>
              </w:rPr>
              <w:t>настроены</w:t>
            </w:r>
            <w:proofErr w:type="gramEnd"/>
            <w:r>
              <w:rPr>
                <w:sz w:val="28"/>
                <w:szCs w:val="28"/>
              </w:rPr>
              <w:t xml:space="preserve"> жаловаться, </w:t>
            </w:r>
            <w:r w:rsidR="00E35738" w:rsidRPr="00E35738">
              <w:rPr>
                <w:sz w:val="28"/>
                <w:szCs w:val="28"/>
              </w:rPr>
              <w:t>враждовать и так далее.</w:t>
            </w:r>
          </w:p>
        </w:tc>
        <w:tc>
          <w:tcPr>
            <w:tcW w:w="2942" w:type="dxa"/>
          </w:tcPr>
          <w:p w:rsidR="00086A87" w:rsidRDefault="00086A87" w:rsidP="007003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 медиация. </w:t>
            </w:r>
          </w:p>
        </w:tc>
      </w:tr>
    </w:tbl>
    <w:p w:rsidR="00086A87" w:rsidRDefault="00086A87" w:rsidP="00050F05">
      <w:pPr>
        <w:pStyle w:val="Default"/>
        <w:pBdr>
          <w:bottom w:val="single" w:sz="12" w:space="1" w:color="auto"/>
        </w:pBdr>
        <w:spacing w:line="276" w:lineRule="auto"/>
        <w:jc w:val="both"/>
        <w:rPr>
          <w:color w:val="auto"/>
          <w:sz w:val="28"/>
          <w:szCs w:val="28"/>
        </w:rPr>
      </w:pPr>
    </w:p>
    <w:p w:rsidR="002F6841" w:rsidRDefault="009976A7" w:rsidP="00050F05">
      <w:pPr>
        <w:pStyle w:val="Default"/>
        <w:spacing w:line="276" w:lineRule="auto"/>
        <w:jc w:val="both"/>
      </w:pPr>
      <w:r w:rsidRPr="009976A7">
        <w:rPr>
          <w:vertAlign w:val="superscript"/>
        </w:rPr>
        <w:t>5</w:t>
      </w:r>
      <w:r w:rsidRPr="009976A7">
        <w:t xml:space="preserve"> http://sprc.ru/wp-content/uploads/2018/11/Sbornik-2018-web.pdf; http://sprc.ru/wp- </w:t>
      </w:r>
      <w:proofErr w:type="spellStart"/>
      <w:r w:rsidRPr="009976A7">
        <w:t>content</w:t>
      </w:r>
      <w:proofErr w:type="spellEnd"/>
      <w:r w:rsidRPr="009976A7">
        <w:t>/</w:t>
      </w:r>
      <w:proofErr w:type="spellStart"/>
      <w:r w:rsidRPr="009976A7">
        <w:t>uploads</w:t>
      </w:r>
      <w:proofErr w:type="spellEnd"/>
      <w:r w:rsidRPr="009976A7">
        <w:t>/ 2012/11/</w:t>
      </w:r>
      <w:proofErr w:type="gramStart"/>
      <w:r w:rsidRPr="009976A7">
        <w:t>Круги-сообществ</w:t>
      </w:r>
      <w:proofErr w:type="gramEnd"/>
      <w:r w:rsidRPr="009976A7">
        <w:t>.pdf</w:t>
      </w:r>
    </w:p>
    <w:p w:rsidR="009976A7" w:rsidRDefault="009976A7" w:rsidP="00050F05">
      <w:pPr>
        <w:pStyle w:val="Default"/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976A7" w:rsidTr="004A0F32">
        <w:tc>
          <w:tcPr>
            <w:tcW w:w="6629" w:type="dxa"/>
          </w:tcPr>
          <w:p w:rsidR="009976A7" w:rsidRDefault="009976A7" w:rsidP="005C160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8C2068">
              <w:rPr>
                <w:color w:val="auto"/>
                <w:sz w:val="28"/>
                <w:szCs w:val="28"/>
              </w:rPr>
              <w:t xml:space="preserve">Конфликт между родителем </w:t>
            </w:r>
            <w:proofErr w:type="gramStart"/>
            <w:r w:rsidRPr="008C2068">
              <w:rPr>
                <w:color w:val="auto"/>
                <w:sz w:val="28"/>
                <w:szCs w:val="28"/>
              </w:rPr>
              <w:t>обучающегося</w:t>
            </w:r>
            <w:proofErr w:type="gramEnd"/>
            <w:r w:rsidRPr="008C2068">
              <w:rPr>
                <w:color w:val="auto"/>
                <w:sz w:val="28"/>
                <w:szCs w:val="28"/>
              </w:rPr>
              <w:t xml:space="preserve"> и педагогом. *</w:t>
            </w:r>
          </w:p>
        </w:tc>
        <w:tc>
          <w:tcPr>
            <w:tcW w:w="2942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 медиация. </w:t>
            </w:r>
          </w:p>
        </w:tc>
      </w:tr>
      <w:tr w:rsidR="009976A7" w:rsidTr="004A0F32">
        <w:tc>
          <w:tcPr>
            <w:tcW w:w="6629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Многосторонний конфликт с участием большинства учеников класса. Конфликт среди группы родителей обучающихся класса. Класс «поделился» на враждующие группировки или большая часть класса объединилась против одного (травля). * </w:t>
            </w:r>
          </w:p>
        </w:tc>
        <w:tc>
          <w:tcPr>
            <w:tcW w:w="2942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сообщества. </w:t>
            </w:r>
          </w:p>
        </w:tc>
      </w:tr>
      <w:tr w:rsidR="009976A7" w:rsidTr="004A0F32">
        <w:tc>
          <w:tcPr>
            <w:tcW w:w="6629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т.д. * </w:t>
            </w:r>
          </w:p>
        </w:tc>
        <w:tc>
          <w:tcPr>
            <w:tcW w:w="2942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восстановительные программы. </w:t>
            </w:r>
          </w:p>
        </w:tc>
      </w:tr>
      <w:tr w:rsidR="009976A7" w:rsidTr="004A0F32">
        <w:tc>
          <w:tcPr>
            <w:tcW w:w="6629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между педагогами. * </w:t>
            </w:r>
          </w:p>
        </w:tc>
        <w:tc>
          <w:tcPr>
            <w:tcW w:w="2942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Восстановительная  медиация</w:t>
            </w:r>
          </w:p>
        </w:tc>
      </w:tr>
      <w:tr w:rsidR="009976A7" w:rsidTr="004A0F32">
        <w:tc>
          <w:tcPr>
            <w:tcW w:w="6629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 на стадии эскалации с большим числом участников. В конфли</w:t>
            </w:r>
            <w:proofErr w:type="gramStart"/>
            <w:r>
              <w:rPr>
                <w:sz w:val="28"/>
                <w:szCs w:val="28"/>
              </w:rPr>
              <w:t>кт вкл</w:t>
            </w:r>
            <w:proofErr w:type="gramEnd"/>
            <w:r>
              <w:rPr>
                <w:sz w:val="28"/>
                <w:szCs w:val="28"/>
              </w:rPr>
              <w:t xml:space="preserve">ючились группы родителей обучающихся, представители администрации образовательной организации, средств массовой информации, иногда уполномоченный по правам ребенка в субъекте Российской Федерации, правоохранительные органы. * </w:t>
            </w:r>
          </w:p>
        </w:tc>
        <w:tc>
          <w:tcPr>
            <w:tcW w:w="2942" w:type="dxa"/>
          </w:tcPr>
          <w:p w:rsidR="009976A7" w:rsidRDefault="009976A7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Школьно-родительский совет </w:t>
            </w:r>
          </w:p>
        </w:tc>
      </w:tr>
      <w:tr w:rsidR="00761784" w:rsidTr="004A0F32">
        <w:tc>
          <w:tcPr>
            <w:tcW w:w="6629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в семье. * </w:t>
            </w:r>
          </w:p>
        </w:tc>
        <w:tc>
          <w:tcPr>
            <w:tcW w:w="2942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 медиация. </w:t>
            </w:r>
          </w:p>
        </w:tc>
      </w:tr>
      <w:tr w:rsidR="00761784" w:rsidTr="004A0F32">
        <w:tc>
          <w:tcPr>
            <w:tcW w:w="6629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 в образовательной организации, находится в социально опасном положении и т.д. * </w:t>
            </w:r>
          </w:p>
        </w:tc>
        <w:tc>
          <w:tcPr>
            <w:tcW w:w="2942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совет (семейная конференция). </w:t>
            </w:r>
          </w:p>
        </w:tc>
      </w:tr>
      <w:tr w:rsidR="00761784" w:rsidTr="004A0F32">
        <w:tc>
          <w:tcPr>
            <w:tcW w:w="6629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Совершение несовершеннолетним общественно опасного деяния, в том числе с возбуждением уголовного дела либо при отказе в его возбуждении, с последующим рассмотрением ситуации на заседании комиссии по делам </w:t>
            </w:r>
            <w:r w:rsidRPr="00761784">
              <w:rPr>
                <w:sz w:val="28"/>
                <w:szCs w:val="28"/>
              </w:rPr>
              <w:t>несовершеннолетних и защите их прав. Несовершеннолетний, находящийся в трудной жизненной ситуации, в конфликте с законом. *</w:t>
            </w:r>
          </w:p>
        </w:tc>
        <w:tc>
          <w:tcPr>
            <w:tcW w:w="2942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 медиация. Семейный совет (семейная конференция). </w:t>
            </w:r>
          </w:p>
        </w:tc>
      </w:tr>
      <w:tr w:rsidR="00761784" w:rsidTr="004A0F32">
        <w:tc>
          <w:tcPr>
            <w:tcW w:w="6629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Напряженные отношения в «педагогической команде» (объединение разных педагогических коллективов в единый образовательный комплекс, назначение нового директора образовательной организации и т.п.).* </w:t>
            </w:r>
          </w:p>
        </w:tc>
        <w:tc>
          <w:tcPr>
            <w:tcW w:w="2942" w:type="dxa"/>
          </w:tcPr>
          <w:p w:rsidR="00761784" w:rsidRDefault="00761784" w:rsidP="005C16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сообщества. </w:t>
            </w:r>
          </w:p>
        </w:tc>
      </w:tr>
    </w:tbl>
    <w:p w:rsidR="008E4165" w:rsidRDefault="008E4165" w:rsidP="00761784">
      <w:pPr>
        <w:pStyle w:val="Default"/>
        <w:ind w:firstLine="709"/>
        <w:jc w:val="both"/>
        <w:rPr>
          <w:sz w:val="28"/>
          <w:szCs w:val="28"/>
        </w:rPr>
      </w:pP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lastRenderedPageBreak/>
        <w:t>Кроме того, может применяться комплекс восстановительных программ. Восстановительный подход помогает в управлении дисциплиной в классе, при потере управления классом с помощью проведения Круга сообщества.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ШСМ также может: организовывать мероприятия по снижению конфликтности учеников, повышать квалификацию педагогов и специалистов в рамках восстановительного подхода, создавать пространство для конструктивного партнерства родителей обучающихся и педагогов (классных руководителей), поддерживать атмосферу сотрудничества в образовательной организации, укреплять связи в сообществе.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Примерные этапы примирительной программы: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1) получение информации о происшествии или запроса;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2) проведение индивидуальной/предварительной встречи (или серии встреч) с каждой из сторон;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3) 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761784" w:rsidRP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>4) обратная связь от участников по выполнению принятых ими решений.</w:t>
      </w:r>
    </w:p>
    <w:p w:rsidR="00761784" w:rsidRDefault="00761784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1784">
        <w:rPr>
          <w:sz w:val="28"/>
          <w:szCs w:val="28"/>
        </w:rPr>
        <w:t xml:space="preserve">Взаимодействие служб примирения образовательных организаций и территориальных служб примирения может способствовать профилактике безнадзорности и правонарушений несовершеннолетних на территории субъектов Российской Федерации. Оценка качества проведения восстановительных </w:t>
      </w:r>
      <w:proofErr w:type="gramStart"/>
      <w:r w:rsidRPr="00761784">
        <w:rPr>
          <w:sz w:val="28"/>
          <w:szCs w:val="28"/>
        </w:rPr>
        <w:t>программ</w:t>
      </w:r>
      <w:proofErr w:type="gramEnd"/>
      <w:r w:rsidRPr="00761784">
        <w:rPr>
          <w:sz w:val="28"/>
          <w:szCs w:val="28"/>
        </w:rPr>
        <w:t xml:space="preserve"> на соответствие деятельности ведущего концепции и ценностям восстановительного подхода осуществляется внутри профессионального сообщества.</w:t>
      </w:r>
    </w:p>
    <w:p w:rsidR="008E4165" w:rsidRDefault="008E4165" w:rsidP="00F94838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Функционирование и развитие сети служб медиации/примирения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медиации и службы примирения, как и их участники, могут образовывать сообщества, ассоциации, объединения, которые будут входить в сеть служб медиации/примирения (далее – Сеть). Цель функционирования и развития Сети, заключается в обеспечении взаимодействия между службами медиации/примирения (далее – Сетевое взаимодействие). Сетевое взаимодействие направлено на обеспечение содержательной и организационной поддержки развитию служб.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Сетевого взаимодействия представляется целесообразным: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работу школьных служб медиации/примирения в региональные </w:t>
      </w:r>
      <w:proofErr w:type="spellStart"/>
      <w:r>
        <w:rPr>
          <w:sz w:val="28"/>
          <w:szCs w:val="28"/>
        </w:rPr>
        <w:t>грантовые</w:t>
      </w:r>
      <w:proofErr w:type="spellEnd"/>
      <w:r>
        <w:rPr>
          <w:sz w:val="28"/>
          <w:szCs w:val="28"/>
        </w:rPr>
        <w:t xml:space="preserve"> программы (при их наличии);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proofErr w:type="gramStart"/>
      <w:r>
        <w:rPr>
          <w:sz w:val="28"/>
          <w:szCs w:val="28"/>
        </w:rPr>
        <w:t>обучение специалистов по программам</w:t>
      </w:r>
      <w:proofErr w:type="gramEnd"/>
      <w:r>
        <w:rPr>
          <w:sz w:val="28"/>
          <w:szCs w:val="28"/>
        </w:rPr>
        <w:t xml:space="preserve"> повышения квалификации в сфере восстановительного подхода и медиации в системе образования с обязательным привлечением к проведению обучения специалистов, имеющих восстановительную и/или медиативную практику в сфере образования;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обучение основам восстановительного подхода и медиации </w:t>
      </w:r>
      <w:proofErr w:type="gramStart"/>
      <w:r>
        <w:rPr>
          <w:sz w:val="28"/>
          <w:szCs w:val="28"/>
        </w:rPr>
        <w:t>заинтересованных</w:t>
      </w:r>
      <w:proofErr w:type="gramEnd"/>
      <w:r>
        <w:rPr>
          <w:sz w:val="28"/>
          <w:szCs w:val="28"/>
        </w:rPr>
        <w:t xml:space="preserve"> обучающихся;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темы школьных служб медиации/примирения в конкурсы профессионального мастерства педагогических работников;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мониторинг основных показателей проведения восстановительных программ и медиации;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профессиональное сообщество специалистов медиативных и восстановительных практик в сфере образования, проводить регулярные региональные конференции, семинары и другие мероприятия; </w:t>
      </w:r>
    </w:p>
    <w:p w:rsidR="00982046" w:rsidRDefault="00982046" w:rsidP="00F948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включения работы по проведению восстановительных программ и медиации в существующие в субъекте Российской </w:t>
      </w:r>
      <w:proofErr w:type="gramStart"/>
      <w:r>
        <w:rPr>
          <w:sz w:val="28"/>
          <w:szCs w:val="28"/>
        </w:rPr>
        <w:t>Федерации формы отчетности работы специалистов образовательной сферы</w:t>
      </w:r>
      <w:proofErr w:type="gramEnd"/>
      <w:r>
        <w:rPr>
          <w:sz w:val="28"/>
          <w:szCs w:val="28"/>
        </w:rPr>
        <w:t>.</w:t>
      </w:r>
    </w:p>
    <w:p w:rsidR="00894658" w:rsidRDefault="00894658" w:rsidP="00982046">
      <w:pPr>
        <w:pStyle w:val="Default"/>
        <w:spacing w:line="276" w:lineRule="auto"/>
        <w:ind w:firstLine="709"/>
        <w:jc w:val="both"/>
        <w:rPr>
          <w:sz w:val="28"/>
          <w:szCs w:val="28"/>
        </w:rPr>
        <w:sectPr w:rsidR="00894658" w:rsidSect="008C56F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2125" w:rsidRDefault="00302125" w:rsidP="00FB550D">
      <w:pPr>
        <w:pStyle w:val="Default"/>
        <w:ind w:firstLine="709"/>
        <w:jc w:val="right"/>
        <w:rPr>
          <w:sz w:val="28"/>
          <w:szCs w:val="28"/>
        </w:rPr>
      </w:pPr>
      <w:r w:rsidRPr="00FB550D">
        <w:lastRenderedPageBreak/>
        <w:t>Приложение</w:t>
      </w:r>
    </w:p>
    <w:p w:rsidR="00C41721" w:rsidRDefault="00302125" w:rsidP="003021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02125">
        <w:rPr>
          <w:sz w:val="28"/>
          <w:szCs w:val="28"/>
        </w:rPr>
        <w:t>Таблица «Рекомендуемые техники и инструменты, используемые в работе СШМ»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B61BE" w:rsidTr="00B82E5C">
        <w:tc>
          <w:tcPr>
            <w:tcW w:w="295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0B61BE" w:rsidRPr="003452D7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0" w:type="auto"/>
                </w:tcPr>
                <w:p w:rsidR="000B61BE" w:rsidRPr="003452D7" w:rsidRDefault="000B61BE" w:rsidP="00345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52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Индивидуальные, раздельные встречи (консультации, </w:t>
                  </w:r>
                  <w:r w:rsidRPr="009D5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подготовка к совместным встречам) с участниками образовательных отношений</w:t>
                  </w:r>
                </w:p>
              </w:tc>
            </w:tr>
          </w:tbl>
          <w:p w:rsidR="000B61BE" w:rsidRPr="009D53E8" w:rsidRDefault="000B61BE" w:rsidP="00302125">
            <w:pPr>
              <w:pStyle w:val="Default"/>
              <w:spacing w:line="276" w:lineRule="auto"/>
              <w:jc w:val="both"/>
            </w:pPr>
          </w:p>
        </w:tc>
        <w:tc>
          <w:tcPr>
            <w:tcW w:w="8871" w:type="dxa"/>
            <w:gridSpan w:val="3"/>
          </w:tcPr>
          <w:p w:rsidR="000B61BE" w:rsidRPr="009D53E8" w:rsidRDefault="000B61BE" w:rsidP="003452D7">
            <w:pPr>
              <w:pStyle w:val="Default"/>
              <w:jc w:val="center"/>
            </w:pPr>
            <w:r w:rsidRPr="009D53E8">
              <w:rPr>
                <w:b/>
                <w:bCs/>
              </w:rPr>
              <w:t>Совместные встречи с участниками образовательных отношений</w:t>
            </w:r>
          </w:p>
        </w:tc>
        <w:tc>
          <w:tcPr>
            <w:tcW w:w="2958" w:type="dxa"/>
            <w:vMerge w:val="restart"/>
          </w:tcPr>
          <w:p w:rsidR="000B61BE" w:rsidRPr="009D53E8" w:rsidRDefault="000B61BE">
            <w:pPr>
              <w:pStyle w:val="Default"/>
            </w:pPr>
            <w:r w:rsidRPr="009D53E8">
              <w:rPr>
                <w:b/>
                <w:bCs/>
              </w:rPr>
              <w:t>Обучение в «группах равных»</w:t>
            </w:r>
          </w:p>
        </w:tc>
      </w:tr>
      <w:tr w:rsidR="000B61BE" w:rsidTr="00D759F9">
        <w:tc>
          <w:tcPr>
            <w:tcW w:w="2957" w:type="dxa"/>
            <w:vMerge/>
          </w:tcPr>
          <w:p w:rsidR="000B61BE" w:rsidRPr="009D53E8" w:rsidRDefault="000B61BE" w:rsidP="00302125">
            <w:pPr>
              <w:pStyle w:val="Default"/>
              <w:spacing w:line="276" w:lineRule="auto"/>
              <w:jc w:val="both"/>
            </w:pPr>
          </w:p>
        </w:tc>
        <w:tc>
          <w:tcPr>
            <w:tcW w:w="2957" w:type="dxa"/>
          </w:tcPr>
          <w:p w:rsidR="000B61BE" w:rsidRPr="009D53E8" w:rsidRDefault="000B61BE">
            <w:pPr>
              <w:pStyle w:val="Default"/>
            </w:pPr>
            <w:r w:rsidRPr="009D53E8">
              <w:t xml:space="preserve">Отдельные участники образовательных отношений (например: между обучающимся и обучающимся, педагогом и обучающимся, родителем обучающегося (законным представителем) и классным руководителем, заместителем руководителя по воспитательной работе и специалистом образовательной организации и иными) </w:t>
            </w:r>
          </w:p>
        </w:tc>
        <w:tc>
          <w:tcPr>
            <w:tcW w:w="2957" w:type="dxa"/>
          </w:tcPr>
          <w:p w:rsidR="000B61BE" w:rsidRPr="009D53E8" w:rsidRDefault="000B61BE">
            <w:pPr>
              <w:pStyle w:val="Default"/>
            </w:pPr>
            <w:r w:rsidRPr="009D53E8"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2957" w:type="dxa"/>
          </w:tcPr>
          <w:p w:rsidR="000B61BE" w:rsidRPr="009D53E8" w:rsidRDefault="000B61BE">
            <w:pPr>
              <w:pStyle w:val="Default"/>
            </w:pPr>
            <w:r w:rsidRPr="009D53E8">
              <w:t xml:space="preserve">Групп участников образовательных отношений (группы: родителей, одноклассников, коллег и иных) </w:t>
            </w:r>
          </w:p>
        </w:tc>
        <w:tc>
          <w:tcPr>
            <w:tcW w:w="2958" w:type="dxa"/>
            <w:vMerge/>
          </w:tcPr>
          <w:p w:rsidR="000B61BE" w:rsidRPr="009D53E8" w:rsidRDefault="000B61BE" w:rsidP="00302125">
            <w:pPr>
              <w:pStyle w:val="Default"/>
              <w:spacing w:line="276" w:lineRule="auto"/>
              <w:jc w:val="both"/>
            </w:pPr>
          </w:p>
        </w:tc>
      </w:tr>
      <w:tr w:rsidR="000B61BE" w:rsidTr="008646BD">
        <w:tc>
          <w:tcPr>
            <w:tcW w:w="2957" w:type="dxa"/>
          </w:tcPr>
          <w:p w:rsidR="000B61BE" w:rsidRPr="009D53E8" w:rsidRDefault="000B61BE" w:rsidP="000B61BE">
            <w:pPr>
              <w:pStyle w:val="Default"/>
              <w:spacing w:line="276" w:lineRule="auto"/>
              <w:jc w:val="center"/>
            </w:pPr>
            <w:r w:rsidRPr="009D53E8">
              <w:t>1</w:t>
            </w:r>
          </w:p>
        </w:tc>
        <w:tc>
          <w:tcPr>
            <w:tcW w:w="8871" w:type="dxa"/>
            <w:gridSpan w:val="3"/>
          </w:tcPr>
          <w:p w:rsidR="000B61BE" w:rsidRPr="009D53E8" w:rsidRDefault="000B61BE" w:rsidP="000B61BE">
            <w:pPr>
              <w:pStyle w:val="Default"/>
              <w:spacing w:line="276" w:lineRule="auto"/>
              <w:jc w:val="center"/>
            </w:pPr>
            <w:r w:rsidRPr="009D53E8">
              <w:t>2</w:t>
            </w:r>
          </w:p>
        </w:tc>
        <w:tc>
          <w:tcPr>
            <w:tcW w:w="2958" w:type="dxa"/>
          </w:tcPr>
          <w:p w:rsidR="000B61BE" w:rsidRPr="009D53E8" w:rsidRDefault="000B61BE" w:rsidP="000B61BE">
            <w:pPr>
              <w:pStyle w:val="Default"/>
              <w:spacing w:line="276" w:lineRule="auto"/>
              <w:jc w:val="center"/>
            </w:pPr>
            <w:r w:rsidRPr="009D53E8">
              <w:t>3</w:t>
            </w:r>
          </w:p>
        </w:tc>
      </w:tr>
      <w:tr w:rsidR="009D53E8" w:rsidTr="00D759F9">
        <w:tc>
          <w:tcPr>
            <w:tcW w:w="2957" w:type="dxa"/>
          </w:tcPr>
          <w:p w:rsidR="009D53E8" w:rsidRPr="009D53E8" w:rsidRDefault="009D53E8" w:rsidP="009D53E8">
            <w:pPr>
              <w:pStyle w:val="Default"/>
              <w:jc w:val="both"/>
            </w:pPr>
            <w:r w:rsidRPr="009D53E8">
              <w:t xml:space="preserve">техника активного слушания (петля понимания, </w:t>
            </w:r>
            <w:proofErr w:type="spellStart"/>
            <w:r w:rsidRPr="009D53E8">
              <w:t>резюмирование</w:t>
            </w:r>
            <w:proofErr w:type="spellEnd"/>
            <w:r w:rsidRPr="009D53E8">
              <w:t xml:space="preserve">, </w:t>
            </w:r>
            <w:r w:rsidRPr="009D53E8">
              <w:t>обобщение, рефрейминг);</w:t>
            </w:r>
          </w:p>
          <w:p w:rsidR="009D53E8" w:rsidRPr="009D53E8" w:rsidRDefault="009D53E8" w:rsidP="009D53E8">
            <w:pPr>
              <w:pStyle w:val="Default"/>
              <w:jc w:val="both"/>
            </w:pPr>
            <w:r w:rsidRPr="009D53E8">
              <w:t>техника работы с</w:t>
            </w:r>
            <w:r w:rsidRPr="009D53E8">
              <w:t xml:space="preserve"> </w:t>
            </w:r>
            <w:r w:rsidRPr="009D53E8">
              <w:t>интересами;</w:t>
            </w:r>
          </w:p>
          <w:p w:rsidR="009D53E8" w:rsidRPr="009D53E8" w:rsidRDefault="009D53E8" w:rsidP="009D53E8">
            <w:pPr>
              <w:pStyle w:val="Default"/>
              <w:jc w:val="both"/>
            </w:pPr>
            <w:r w:rsidRPr="009D53E8">
              <w:t>техника работы с</w:t>
            </w:r>
            <w:r w:rsidRPr="009D53E8">
              <w:t xml:space="preserve"> </w:t>
            </w:r>
            <w:r w:rsidRPr="009D53E8">
              <w:t>чувствами;</w:t>
            </w:r>
          </w:p>
          <w:p w:rsidR="009D53E8" w:rsidRPr="009D53E8" w:rsidRDefault="009D53E8" w:rsidP="009D53E8">
            <w:pPr>
              <w:pStyle w:val="Default"/>
              <w:jc w:val="both"/>
            </w:pPr>
            <w:r w:rsidRPr="009D53E8">
              <w:t>техника задавания</w:t>
            </w:r>
            <w:r w:rsidRPr="009D53E8">
              <w:t xml:space="preserve"> </w:t>
            </w:r>
            <w:r w:rsidRPr="009D53E8">
              <w:t>вопросов;</w:t>
            </w:r>
          </w:p>
          <w:p w:rsidR="009D53E8" w:rsidRPr="009D53E8" w:rsidRDefault="009D53E8" w:rsidP="009D53E8">
            <w:pPr>
              <w:pStyle w:val="Default"/>
              <w:spacing w:line="276" w:lineRule="auto"/>
              <w:jc w:val="both"/>
            </w:pPr>
            <w:r w:rsidRPr="009D53E8">
              <w:t>медиативная беседа;</w:t>
            </w:r>
            <w:r w:rsidRPr="009D53E8">
              <w:t xml:space="preserve"> восстановительная беседа</w:t>
            </w:r>
          </w:p>
        </w:tc>
        <w:tc>
          <w:tcPr>
            <w:tcW w:w="2957" w:type="dxa"/>
          </w:tcPr>
          <w:p w:rsidR="009D53E8" w:rsidRPr="009D53E8" w:rsidRDefault="009D53E8">
            <w:pPr>
              <w:pStyle w:val="Default"/>
            </w:pPr>
            <w:r w:rsidRPr="009D53E8">
              <w:t xml:space="preserve">техника активного слушания;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задавания вопросов;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интересами;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чувствами;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медиативная беседа;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восстановительная беседа </w:t>
            </w:r>
          </w:p>
        </w:tc>
        <w:tc>
          <w:tcPr>
            <w:tcW w:w="2957" w:type="dxa"/>
          </w:tcPr>
          <w:p w:rsidR="009D53E8" w:rsidRPr="009D53E8" w:rsidRDefault="009D53E8">
            <w:pPr>
              <w:pStyle w:val="Default"/>
            </w:pPr>
            <w:r w:rsidRPr="009D53E8">
              <w:t xml:space="preserve">техника активного слушания;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задавания вопросов;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интересами;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чувствами;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семейная конференция </w:t>
            </w:r>
          </w:p>
        </w:tc>
        <w:tc>
          <w:tcPr>
            <w:tcW w:w="2957" w:type="dxa"/>
          </w:tcPr>
          <w:p w:rsidR="009D53E8" w:rsidRPr="009D53E8" w:rsidRDefault="009D53E8">
            <w:pPr>
              <w:pStyle w:val="Default"/>
            </w:pPr>
            <w:r w:rsidRPr="009D53E8">
              <w:t xml:space="preserve">слушания;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задавания вопросов;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интересами;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техника работы с чувствами; </w:t>
            </w:r>
          </w:p>
          <w:p w:rsidR="009D53E8" w:rsidRPr="009D53E8" w:rsidRDefault="009D53E8">
            <w:pPr>
              <w:pStyle w:val="Default"/>
            </w:pPr>
            <w:r w:rsidRPr="009D53E8">
              <w:t xml:space="preserve">круги сообществ </w:t>
            </w:r>
          </w:p>
        </w:tc>
        <w:tc>
          <w:tcPr>
            <w:tcW w:w="2958" w:type="dxa"/>
          </w:tcPr>
          <w:p w:rsidR="009D53E8" w:rsidRPr="009D53E8" w:rsidRDefault="009D53E8">
            <w:pPr>
              <w:pStyle w:val="Default"/>
            </w:pPr>
            <w:r w:rsidRPr="009D53E8">
              <w:t xml:space="preserve">техника активного слушания; </w:t>
            </w:r>
          </w:p>
          <w:p w:rsidR="009D53E8" w:rsidRPr="009D53E8" w:rsidRDefault="009D53E8" w:rsidP="009D53E8">
            <w:pPr>
              <w:pStyle w:val="Default"/>
            </w:pPr>
            <w:r w:rsidRPr="009D53E8">
              <w:t xml:space="preserve">техника задавания </w:t>
            </w:r>
            <w:r w:rsidRPr="009D53E8">
              <w:t>вопросов;</w:t>
            </w:r>
          </w:p>
          <w:p w:rsidR="009D53E8" w:rsidRPr="009D53E8" w:rsidRDefault="009D53E8" w:rsidP="009D53E8">
            <w:pPr>
              <w:pStyle w:val="Default"/>
            </w:pPr>
            <w:r w:rsidRPr="009D53E8">
              <w:t>техника работы с</w:t>
            </w:r>
            <w:r w:rsidRPr="009D53E8">
              <w:t xml:space="preserve"> </w:t>
            </w:r>
            <w:r w:rsidRPr="009D53E8">
              <w:t>интересами;</w:t>
            </w:r>
          </w:p>
          <w:p w:rsidR="009D53E8" w:rsidRPr="009D53E8" w:rsidRDefault="009D53E8" w:rsidP="009D53E8">
            <w:pPr>
              <w:pStyle w:val="Default"/>
            </w:pPr>
            <w:r w:rsidRPr="009D53E8">
              <w:t>техника работы с</w:t>
            </w:r>
            <w:r w:rsidRPr="009D53E8">
              <w:t xml:space="preserve"> </w:t>
            </w:r>
            <w:r w:rsidRPr="009D53E8">
              <w:t>чувствами</w:t>
            </w:r>
          </w:p>
          <w:p w:rsidR="009D53E8" w:rsidRPr="009D53E8" w:rsidRDefault="009D53E8" w:rsidP="009D53E8">
            <w:pPr>
              <w:pStyle w:val="Default"/>
            </w:pPr>
            <w:r w:rsidRPr="009D53E8">
              <w:t>круги сообществ</w:t>
            </w:r>
          </w:p>
        </w:tc>
      </w:tr>
    </w:tbl>
    <w:p w:rsidR="00D759F9" w:rsidRDefault="00D759F9" w:rsidP="0030212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sectPr w:rsidR="00D759F9" w:rsidSect="00DD18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78" w:rsidRDefault="00FC4978" w:rsidP="009976A7">
      <w:pPr>
        <w:spacing w:after="0" w:line="240" w:lineRule="auto"/>
      </w:pPr>
      <w:r>
        <w:separator/>
      </w:r>
    </w:p>
  </w:endnote>
  <w:endnote w:type="continuationSeparator" w:id="0">
    <w:p w:rsidR="00FC4978" w:rsidRDefault="00FC4978" w:rsidP="0099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78" w:rsidRDefault="00FC4978" w:rsidP="009976A7">
      <w:pPr>
        <w:spacing w:after="0" w:line="240" w:lineRule="auto"/>
      </w:pPr>
      <w:r>
        <w:separator/>
      </w:r>
    </w:p>
  </w:footnote>
  <w:footnote w:type="continuationSeparator" w:id="0">
    <w:p w:rsidR="00FC4978" w:rsidRDefault="00FC4978" w:rsidP="0099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570460"/>
      <w:docPartObj>
        <w:docPartGallery w:val="Page Numbers (Top of Page)"/>
        <w:docPartUnique/>
      </w:docPartObj>
    </w:sdtPr>
    <w:sdtContent>
      <w:p w:rsidR="008C56FB" w:rsidRDefault="008C56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D6">
          <w:rPr>
            <w:noProof/>
          </w:rPr>
          <w:t>8</w:t>
        </w:r>
        <w:r>
          <w:fldChar w:fldCharType="end"/>
        </w:r>
      </w:p>
    </w:sdtContent>
  </w:sdt>
  <w:p w:rsidR="000E6A3E" w:rsidRDefault="000E6A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3F5"/>
    <w:multiLevelType w:val="hybridMultilevel"/>
    <w:tmpl w:val="4322CD86"/>
    <w:lvl w:ilvl="0" w:tplc="E4147D9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45C8A"/>
    <w:multiLevelType w:val="hybridMultilevel"/>
    <w:tmpl w:val="1A5CB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2D"/>
    <w:rsid w:val="00012DD7"/>
    <w:rsid w:val="0003078A"/>
    <w:rsid w:val="000414A5"/>
    <w:rsid w:val="00050F05"/>
    <w:rsid w:val="0005380B"/>
    <w:rsid w:val="00086A87"/>
    <w:rsid w:val="000B61BE"/>
    <w:rsid w:val="000E6A3E"/>
    <w:rsid w:val="000F4643"/>
    <w:rsid w:val="00130F2D"/>
    <w:rsid w:val="0014646E"/>
    <w:rsid w:val="0017350B"/>
    <w:rsid w:val="00182D4A"/>
    <w:rsid w:val="00225359"/>
    <w:rsid w:val="00226FCA"/>
    <w:rsid w:val="002726C9"/>
    <w:rsid w:val="00276E09"/>
    <w:rsid w:val="00295918"/>
    <w:rsid w:val="002C6089"/>
    <w:rsid w:val="002D1169"/>
    <w:rsid w:val="002E65EF"/>
    <w:rsid w:val="002F6841"/>
    <w:rsid w:val="00302125"/>
    <w:rsid w:val="003452D7"/>
    <w:rsid w:val="003462DA"/>
    <w:rsid w:val="003F6EB1"/>
    <w:rsid w:val="00405081"/>
    <w:rsid w:val="00425640"/>
    <w:rsid w:val="00452250"/>
    <w:rsid w:val="004A0F32"/>
    <w:rsid w:val="004A59EB"/>
    <w:rsid w:val="004F410E"/>
    <w:rsid w:val="005124C3"/>
    <w:rsid w:val="00541029"/>
    <w:rsid w:val="00543021"/>
    <w:rsid w:val="005760E4"/>
    <w:rsid w:val="005C1600"/>
    <w:rsid w:val="005C68F2"/>
    <w:rsid w:val="00661756"/>
    <w:rsid w:val="006970A8"/>
    <w:rsid w:val="006A37BC"/>
    <w:rsid w:val="007003B2"/>
    <w:rsid w:val="00700A69"/>
    <w:rsid w:val="00703D76"/>
    <w:rsid w:val="00722DCC"/>
    <w:rsid w:val="007413B0"/>
    <w:rsid w:val="00747622"/>
    <w:rsid w:val="00750DED"/>
    <w:rsid w:val="00754EBD"/>
    <w:rsid w:val="00761149"/>
    <w:rsid w:val="00761784"/>
    <w:rsid w:val="00782EBE"/>
    <w:rsid w:val="007C6A2D"/>
    <w:rsid w:val="007F06C7"/>
    <w:rsid w:val="00805F50"/>
    <w:rsid w:val="00894658"/>
    <w:rsid w:val="008C2068"/>
    <w:rsid w:val="008C56FB"/>
    <w:rsid w:val="008E278F"/>
    <w:rsid w:val="008E4165"/>
    <w:rsid w:val="00902218"/>
    <w:rsid w:val="00911CC3"/>
    <w:rsid w:val="00921367"/>
    <w:rsid w:val="009624B2"/>
    <w:rsid w:val="00982046"/>
    <w:rsid w:val="009976A7"/>
    <w:rsid w:val="00997965"/>
    <w:rsid w:val="009A1DA9"/>
    <w:rsid w:val="009D53E8"/>
    <w:rsid w:val="009E4244"/>
    <w:rsid w:val="00A1027C"/>
    <w:rsid w:val="00A4349A"/>
    <w:rsid w:val="00A43A7F"/>
    <w:rsid w:val="00A741D8"/>
    <w:rsid w:val="00AC0269"/>
    <w:rsid w:val="00AC37F6"/>
    <w:rsid w:val="00AD1B36"/>
    <w:rsid w:val="00B20002"/>
    <w:rsid w:val="00B27835"/>
    <w:rsid w:val="00B507C4"/>
    <w:rsid w:val="00B67B25"/>
    <w:rsid w:val="00B73B52"/>
    <w:rsid w:val="00BA4F6C"/>
    <w:rsid w:val="00BB3DD6"/>
    <w:rsid w:val="00C12B93"/>
    <w:rsid w:val="00C41721"/>
    <w:rsid w:val="00C7458A"/>
    <w:rsid w:val="00CA0880"/>
    <w:rsid w:val="00CF64DC"/>
    <w:rsid w:val="00D304EB"/>
    <w:rsid w:val="00D36669"/>
    <w:rsid w:val="00D62E2C"/>
    <w:rsid w:val="00D759F9"/>
    <w:rsid w:val="00DB69A8"/>
    <w:rsid w:val="00DD18CF"/>
    <w:rsid w:val="00DE271B"/>
    <w:rsid w:val="00DF1136"/>
    <w:rsid w:val="00E35738"/>
    <w:rsid w:val="00E61FB6"/>
    <w:rsid w:val="00E62C26"/>
    <w:rsid w:val="00EA64DB"/>
    <w:rsid w:val="00EB0CA5"/>
    <w:rsid w:val="00EC515C"/>
    <w:rsid w:val="00F05C12"/>
    <w:rsid w:val="00F200AE"/>
    <w:rsid w:val="00F21C37"/>
    <w:rsid w:val="00F22812"/>
    <w:rsid w:val="00F32AB9"/>
    <w:rsid w:val="00F760DE"/>
    <w:rsid w:val="00F94838"/>
    <w:rsid w:val="00FA56C0"/>
    <w:rsid w:val="00FB550D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622"/>
    <w:rPr>
      <w:color w:val="0000FF"/>
      <w:u w:val="single"/>
    </w:rPr>
  </w:style>
  <w:style w:type="paragraph" w:customStyle="1" w:styleId="pright">
    <w:name w:val="pright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8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76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76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76A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A3E"/>
  </w:style>
  <w:style w:type="paragraph" w:styleId="aa">
    <w:name w:val="footer"/>
    <w:basedOn w:val="a"/>
    <w:link w:val="ab"/>
    <w:uiPriority w:val="99"/>
    <w:unhideWhenUsed/>
    <w:rsid w:val="000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622"/>
    <w:rPr>
      <w:color w:val="0000FF"/>
      <w:u w:val="single"/>
    </w:rPr>
  </w:style>
  <w:style w:type="paragraph" w:customStyle="1" w:styleId="pright">
    <w:name w:val="pright"/>
    <w:basedOn w:val="a"/>
    <w:rsid w:val="0074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8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76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76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76A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A3E"/>
  </w:style>
  <w:style w:type="paragraph" w:styleId="aa">
    <w:name w:val="footer"/>
    <w:basedOn w:val="a"/>
    <w:link w:val="ab"/>
    <w:uiPriority w:val="99"/>
    <w:unhideWhenUsed/>
    <w:rsid w:val="000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pismo-minprosveshcheniia-rossii-ot-28042020-n-dg-37507/metodicheskie-rekomendatsii-po-razvitiiu-se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dact.ru/law/pismo-minprosveshcheniia-rossii-ot-28042020-n-dg-37507/metodicheskie-rekomendatsii-po-razvitiiu-se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rasporiazhenie-pravitelstva-rf-ot-30072014-n-1430-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000D-1D63-4331-B551-95959621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112</cp:revision>
  <dcterms:created xsi:type="dcterms:W3CDTF">2021-09-02T12:02:00Z</dcterms:created>
  <dcterms:modified xsi:type="dcterms:W3CDTF">2021-09-03T08:17:00Z</dcterms:modified>
</cp:coreProperties>
</file>